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FC4CB" w14:textId="58EB04D8" w:rsidR="004A1292" w:rsidRPr="009144C6" w:rsidRDefault="004A1292" w:rsidP="001603C2">
      <w:pPr>
        <w:spacing w:after="0" w:line="240" w:lineRule="auto"/>
        <w:jc w:val="both"/>
        <w:rPr>
          <w:rFonts w:ascii="Arial" w:eastAsia="Times New Roman" w:hAnsi="Arial" w:cs="Arial"/>
          <w:b/>
          <w:bCs/>
          <w:szCs w:val="24"/>
          <w:lang w:val="en-GB" w:eastAsia="de-DE"/>
        </w:rPr>
      </w:pPr>
      <w:r w:rsidRPr="009144C6">
        <w:rPr>
          <w:rFonts w:ascii="Arial" w:eastAsia="Times New Roman" w:hAnsi="Arial" w:cs="Arial"/>
          <w:b/>
          <w:bCs/>
          <w:szCs w:val="24"/>
          <w:lang w:val="en-GB"/>
        </w:rPr>
        <w:t>I.S.P.O. 2025</w:t>
      </w:r>
    </w:p>
    <w:p w14:paraId="289D6714" w14:textId="03A0842F" w:rsidR="004A1292" w:rsidRPr="009144C6" w:rsidRDefault="0013667E" w:rsidP="001603C2">
      <w:pPr>
        <w:spacing w:after="0" w:line="240" w:lineRule="auto"/>
        <w:jc w:val="both"/>
        <w:rPr>
          <w:rFonts w:ascii="Arial" w:eastAsia="Times New Roman" w:hAnsi="Arial" w:cs="Arial"/>
          <w:b/>
          <w:bCs/>
          <w:szCs w:val="24"/>
          <w:lang w:val="en-GB" w:eastAsia="de-DE"/>
        </w:rPr>
      </w:pPr>
      <w:r w:rsidRPr="009144C6">
        <w:rPr>
          <w:rFonts w:ascii="Arial" w:eastAsia="Times New Roman" w:hAnsi="Arial" w:cs="Arial"/>
          <w:b/>
          <w:bCs/>
          <w:szCs w:val="24"/>
          <w:lang w:val="en-GB"/>
        </w:rPr>
        <w:t>20th World Congress of the</w:t>
      </w:r>
    </w:p>
    <w:p w14:paraId="3988411C" w14:textId="77777777" w:rsidR="004A1292" w:rsidRPr="009144C6" w:rsidRDefault="004A1292" w:rsidP="001603C2">
      <w:pPr>
        <w:spacing w:after="0" w:line="240" w:lineRule="auto"/>
        <w:jc w:val="both"/>
        <w:rPr>
          <w:rFonts w:ascii="Arial" w:eastAsia="Times New Roman" w:hAnsi="Arial" w:cs="Arial"/>
          <w:b/>
          <w:bCs/>
          <w:szCs w:val="24"/>
          <w:lang w:val="en-GB" w:eastAsia="de-DE"/>
        </w:rPr>
      </w:pPr>
      <w:r w:rsidRPr="009144C6">
        <w:rPr>
          <w:rFonts w:ascii="Arial" w:eastAsia="Times New Roman" w:hAnsi="Arial" w:cs="Arial"/>
          <w:b/>
          <w:bCs/>
          <w:szCs w:val="24"/>
          <w:lang w:val="en-GB"/>
        </w:rPr>
        <w:t>International Society for</w:t>
      </w:r>
    </w:p>
    <w:p w14:paraId="3B3696A7" w14:textId="77777777" w:rsidR="004A1292" w:rsidRPr="009144C6" w:rsidRDefault="004A1292" w:rsidP="001603C2">
      <w:pPr>
        <w:spacing w:after="0" w:line="240" w:lineRule="auto"/>
        <w:jc w:val="both"/>
        <w:rPr>
          <w:rFonts w:ascii="Arial" w:eastAsia="Times New Roman" w:hAnsi="Arial" w:cs="Arial"/>
          <w:b/>
          <w:bCs/>
          <w:szCs w:val="24"/>
          <w:lang w:val="en-GB" w:eastAsia="en-GB"/>
        </w:rPr>
      </w:pPr>
      <w:r w:rsidRPr="009144C6">
        <w:rPr>
          <w:rFonts w:ascii="Arial" w:eastAsia="Times New Roman" w:hAnsi="Arial" w:cs="Arial"/>
          <w:b/>
          <w:bCs/>
          <w:szCs w:val="24"/>
          <w:lang w:val="en-GB"/>
        </w:rPr>
        <w:t>Prosthetics and Orthotics (ISPO)</w:t>
      </w:r>
    </w:p>
    <w:p w14:paraId="383E6973" w14:textId="35CC3CEC" w:rsidR="004A1292" w:rsidRPr="00037D75" w:rsidRDefault="0013667E" w:rsidP="001603C2">
      <w:pPr>
        <w:spacing w:after="0" w:line="240" w:lineRule="auto"/>
        <w:jc w:val="both"/>
        <w:rPr>
          <w:rFonts w:ascii="Arial" w:eastAsia="Times New Roman" w:hAnsi="Arial" w:cs="Arial"/>
          <w:b/>
          <w:bCs/>
          <w:szCs w:val="24"/>
          <w:lang w:val="en-US"/>
        </w:rPr>
      </w:pPr>
      <w:r w:rsidRPr="00037D75">
        <w:rPr>
          <w:rFonts w:ascii="Arial" w:eastAsia="Times New Roman" w:hAnsi="Arial" w:cs="Arial"/>
          <w:b/>
          <w:bCs/>
          <w:szCs w:val="24"/>
          <w:lang w:val="en-US"/>
        </w:rPr>
        <w:t>16 - 19 June 2025</w:t>
      </w:r>
    </w:p>
    <w:p w14:paraId="4D602004" w14:textId="77777777" w:rsidR="004A1292" w:rsidRPr="00037D75" w:rsidRDefault="004A1292" w:rsidP="001603C2">
      <w:pPr>
        <w:spacing w:after="0" w:line="240" w:lineRule="auto"/>
        <w:jc w:val="both"/>
        <w:rPr>
          <w:rFonts w:ascii="Arial" w:eastAsia="Times New Roman" w:hAnsi="Arial" w:cs="Arial"/>
          <w:b/>
          <w:bCs/>
          <w:sz w:val="24"/>
          <w:szCs w:val="24"/>
          <w:lang w:val="en-US" w:eastAsia="de-DE"/>
        </w:rPr>
      </w:pPr>
    </w:p>
    <w:p w14:paraId="0C80F94A" w14:textId="2C299F7E" w:rsidR="00CF0C92" w:rsidRPr="00037D75" w:rsidRDefault="00CF0C92" w:rsidP="00CF0C92">
      <w:pPr>
        <w:jc w:val="both"/>
        <w:rPr>
          <w:rFonts w:ascii="Arial" w:hAnsi="Arial" w:cs="Arial"/>
          <w:b/>
          <w:szCs w:val="24"/>
          <w:lang w:val="en-US"/>
        </w:rPr>
      </w:pPr>
      <w:r w:rsidRPr="00037D75">
        <w:rPr>
          <w:rFonts w:ascii="Arial" w:eastAsia="Times New Roman" w:hAnsi="Arial" w:cs="Arial"/>
          <w:bCs/>
          <w:szCs w:val="24"/>
          <w:lang w:val="en-US" w:eastAsia="en-GB"/>
        </w:rPr>
        <w:t xml:space="preserve">Leipzig, </w:t>
      </w:r>
      <w:r w:rsidR="008A3866" w:rsidRPr="00037D75">
        <w:rPr>
          <w:rFonts w:ascii="Arial" w:eastAsia="Times New Roman" w:hAnsi="Arial" w:cs="Arial"/>
          <w:bCs/>
          <w:szCs w:val="24"/>
          <w:lang w:val="en-US" w:eastAsia="en-GB"/>
        </w:rPr>
        <w:t>27 February 2025</w:t>
      </w:r>
    </w:p>
    <w:p w14:paraId="304415ED" w14:textId="5635FD89" w:rsidR="002327B6" w:rsidRPr="00037D75" w:rsidRDefault="002327B6" w:rsidP="002327B6">
      <w:pPr>
        <w:pStyle w:val="berschrift3"/>
        <w:jc w:val="both"/>
        <w:rPr>
          <w:rFonts w:ascii="Arial" w:hAnsi="Arial" w:cs="Arial"/>
          <w:sz w:val="26"/>
          <w:szCs w:val="26"/>
          <w:lang w:val="en-US"/>
        </w:rPr>
      </w:pPr>
      <w:r w:rsidRPr="00037D75">
        <w:rPr>
          <w:rStyle w:val="Fett"/>
          <w:rFonts w:ascii="Arial" w:hAnsi="Arial" w:cs="Arial"/>
          <w:b/>
          <w:bCs/>
          <w:sz w:val="26"/>
          <w:szCs w:val="26"/>
          <w:lang w:val="en-US"/>
        </w:rPr>
        <w:t xml:space="preserve">Highlights, impulses </w:t>
      </w:r>
      <w:r w:rsidR="00264E0E" w:rsidRPr="00037D75">
        <w:rPr>
          <w:rStyle w:val="Fett"/>
          <w:rFonts w:ascii="Arial" w:hAnsi="Arial" w:cs="Arial"/>
          <w:b/>
          <w:bCs/>
          <w:sz w:val="26"/>
          <w:szCs w:val="26"/>
          <w:lang w:val="en-US"/>
        </w:rPr>
        <w:t xml:space="preserve">&amp; </w:t>
      </w:r>
      <w:r w:rsidRPr="00037D75">
        <w:rPr>
          <w:rStyle w:val="Fett"/>
          <w:rFonts w:ascii="Arial" w:hAnsi="Arial" w:cs="Arial"/>
          <w:b/>
          <w:bCs/>
          <w:sz w:val="26"/>
          <w:szCs w:val="26"/>
          <w:lang w:val="en-US"/>
        </w:rPr>
        <w:t>new formats: The congress programme is online</w:t>
      </w:r>
    </w:p>
    <w:p w14:paraId="3F09FD83" w14:textId="6E294548" w:rsidR="002327B6" w:rsidRPr="00037D75" w:rsidRDefault="002327B6" w:rsidP="002327B6">
      <w:pPr>
        <w:pStyle w:val="StandardWeb"/>
        <w:jc w:val="both"/>
        <w:rPr>
          <w:rFonts w:ascii="Arial" w:hAnsi="Arial" w:cs="Arial"/>
          <w:b/>
          <w:lang w:val="en-US"/>
        </w:rPr>
      </w:pPr>
      <w:r w:rsidRPr="00037D75">
        <w:rPr>
          <w:rFonts w:ascii="Arial" w:hAnsi="Arial" w:cs="Arial"/>
          <w:b/>
          <w:lang w:val="en-US"/>
        </w:rPr>
        <w:t xml:space="preserve">The scientific and technical programme of the </w:t>
      </w:r>
      <w:r w:rsidRPr="00037D75">
        <w:rPr>
          <w:rStyle w:val="Fett"/>
          <w:rFonts w:ascii="Arial" w:hAnsi="Arial" w:cs="Arial"/>
          <w:lang w:val="en-US"/>
        </w:rPr>
        <w:t xml:space="preserve">I.S.P.O. 20th World Congress </w:t>
      </w:r>
      <w:r w:rsidR="00E866FF">
        <w:rPr>
          <w:rFonts w:ascii="Arial" w:hAnsi="Arial" w:cs="Arial"/>
          <w:b/>
          <w:lang w:val="en-US"/>
        </w:rPr>
        <w:t>is</w:t>
      </w:r>
      <w:r w:rsidRPr="00037D75">
        <w:rPr>
          <w:rFonts w:ascii="Arial" w:hAnsi="Arial" w:cs="Arial"/>
          <w:b/>
          <w:lang w:val="en-US"/>
        </w:rPr>
        <w:t xml:space="preserve"> published. From </w:t>
      </w:r>
      <w:r w:rsidRPr="00037D75">
        <w:rPr>
          <w:rStyle w:val="Fett"/>
          <w:rFonts w:ascii="Arial" w:hAnsi="Arial" w:cs="Arial"/>
          <w:lang w:val="en-US"/>
        </w:rPr>
        <w:t>16 to 19 June 2025</w:t>
      </w:r>
      <w:r w:rsidRPr="00037D75">
        <w:rPr>
          <w:rFonts w:ascii="Arial" w:hAnsi="Arial" w:cs="Arial"/>
          <w:b/>
          <w:lang w:val="en-US"/>
        </w:rPr>
        <w:t xml:space="preserve">, the congress will bring together over </w:t>
      </w:r>
      <w:r w:rsidRPr="00037D75">
        <w:rPr>
          <w:rStyle w:val="Fett"/>
          <w:rFonts w:ascii="Arial" w:hAnsi="Arial" w:cs="Arial"/>
          <w:lang w:val="en-US"/>
        </w:rPr>
        <w:t xml:space="preserve">4,000 </w:t>
      </w:r>
      <w:r w:rsidR="008B0D88">
        <w:rPr>
          <w:rStyle w:val="Fett"/>
          <w:rFonts w:ascii="Arial" w:hAnsi="Arial" w:cs="Arial"/>
          <w:lang w:val="en-US"/>
        </w:rPr>
        <w:t>professionals</w:t>
      </w:r>
      <w:r w:rsidR="008B0D88" w:rsidRPr="00037D75">
        <w:rPr>
          <w:rStyle w:val="Fett"/>
          <w:rFonts w:ascii="Arial" w:hAnsi="Arial" w:cs="Arial"/>
          <w:lang w:val="en-US"/>
        </w:rPr>
        <w:t xml:space="preserve"> </w:t>
      </w:r>
      <w:r w:rsidRPr="00037D75">
        <w:rPr>
          <w:rFonts w:ascii="Arial" w:hAnsi="Arial" w:cs="Arial"/>
          <w:b/>
          <w:lang w:val="en-US"/>
        </w:rPr>
        <w:t xml:space="preserve">from </w:t>
      </w:r>
      <w:r w:rsidR="00FC4407">
        <w:rPr>
          <w:rFonts w:ascii="Arial" w:hAnsi="Arial" w:cs="Arial"/>
          <w:b/>
          <w:lang w:val="en-US"/>
        </w:rPr>
        <w:t>around the globe</w:t>
      </w:r>
      <w:r w:rsidRPr="00037D75">
        <w:rPr>
          <w:rFonts w:ascii="Arial" w:hAnsi="Arial" w:cs="Arial"/>
          <w:b/>
          <w:lang w:val="en-US"/>
        </w:rPr>
        <w:t xml:space="preserve"> under the </w:t>
      </w:r>
      <w:r w:rsidR="00E866FF">
        <w:rPr>
          <w:rFonts w:ascii="Arial" w:hAnsi="Arial" w:cs="Arial"/>
          <w:b/>
          <w:lang w:val="en-US"/>
        </w:rPr>
        <w:t>theme</w:t>
      </w:r>
      <w:r w:rsidR="00E866FF" w:rsidRPr="00037D75">
        <w:rPr>
          <w:rFonts w:ascii="Arial" w:hAnsi="Arial" w:cs="Arial"/>
          <w:b/>
          <w:lang w:val="en-US"/>
        </w:rPr>
        <w:t xml:space="preserve"> </w:t>
      </w:r>
      <w:r w:rsidRPr="00037D75">
        <w:rPr>
          <w:rStyle w:val="Fett"/>
          <w:rFonts w:ascii="Arial" w:hAnsi="Arial" w:cs="Arial"/>
          <w:lang w:val="en-US"/>
        </w:rPr>
        <w:t xml:space="preserve">"Science in Practice, Practice in Science: Collaboration and innovation towards </w:t>
      </w:r>
      <w:r w:rsidR="000C5D97" w:rsidRPr="00037D75">
        <w:rPr>
          <w:rStyle w:val="Fett"/>
          <w:rFonts w:ascii="Arial" w:hAnsi="Arial" w:cs="Arial"/>
          <w:lang w:val="en-US"/>
        </w:rPr>
        <w:t>sustainable rehabilitation</w:t>
      </w:r>
      <w:r w:rsidRPr="00037D75">
        <w:rPr>
          <w:rStyle w:val="Fett"/>
          <w:rFonts w:ascii="Arial" w:hAnsi="Arial" w:cs="Arial"/>
          <w:lang w:val="en-US"/>
        </w:rPr>
        <w:t xml:space="preserve">". </w:t>
      </w:r>
      <w:r w:rsidR="00632CAA">
        <w:rPr>
          <w:rStyle w:val="Fett"/>
          <w:rFonts w:ascii="Arial" w:hAnsi="Arial" w:cs="Arial"/>
          <w:lang w:val="en-US"/>
        </w:rPr>
        <w:t>More than</w:t>
      </w:r>
      <w:r w:rsidRPr="00037D75">
        <w:rPr>
          <w:rStyle w:val="Fett"/>
          <w:rFonts w:ascii="Arial" w:hAnsi="Arial" w:cs="Arial"/>
          <w:lang w:val="en-US"/>
        </w:rPr>
        <w:t xml:space="preserve"> 600 </w:t>
      </w:r>
      <w:r w:rsidR="00E866FF">
        <w:rPr>
          <w:rStyle w:val="Fett"/>
          <w:rFonts w:ascii="Arial" w:hAnsi="Arial" w:cs="Arial"/>
          <w:lang w:val="en-US"/>
        </w:rPr>
        <w:t>presenters</w:t>
      </w:r>
      <w:r w:rsidR="006D60D7">
        <w:rPr>
          <w:rStyle w:val="Fett"/>
          <w:rFonts w:ascii="Arial" w:hAnsi="Arial" w:cs="Arial"/>
          <w:lang w:val="en-US"/>
        </w:rPr>
        <w:t xml:space="preserve"> </w:t>
      </w:r>
      <w:r w:rsidR="00632CAA">
        <w:rPr>
          <w:rFonts w:ascii="Arial" w:hAnsi="Arial" w:cs="Arial"/>
          <w:b/>
          <w:lang w:val="en-US"/>
        </w:rPr>
        <w:t>will discuss</w:t>
      </w:r>
      <w:r w:rsidRPr="00037D75">
        <w:rPr>
          <w:rFonts w:ascii="Arial" w:hAnsi="Arial" w:cs="Arial"/>
          <w:b/>
          <w:lang w:val="en-US"/>
        </w:rPr>
        <w:t xml:space="preserve"> the latest developments in </w:t>
      </w:r>
      <w:r w:rsidR="00527093" w:rsidRPr="00037D75">
        <w:rPr>
          <w:rFonts w:ascii="Arial" w:hAnsi="Arial" w:cs="Arial"/>
          <w:b/>
          <w:lang w:val="en-US"/>
        </w:rPr>
        <w:t xml:space="preserve">the fields of </w:t>
      </w:r>
      <w:r w:rsidRPr="00037D75">
        <w:rPr>
          <w:rFonts w:ascii="Arial" w:hAnsi="Arial" w:cs="Arial"/>
          <w:b/>
          <w:lang w:val="en-US"/>
        </w:rPr>
        <w:t>prosthetics, orthotics</w:t>
      </w:r>
      <w:r w:rsidR="00527093" w:rsidRPr="00037D75">
        <w:rPr>
          <w:rFonts w:ascii="Arial" w:hAnsi="Arial" w:cs="Arial"/>
          <w:b/>
          <w:lang w:val="en-US"/>
        </w:rPr>
        <w:t>, mobility, assistive technolog</w:t>
      </w:r>
      <w:r w:rsidR="00E866FF">
        <w:rPr>
          <w:rFonts w:ascii="Arial" w:hAnsi="Arial" w:cs="Arial"/>
          <w:b/>
          <w:lang w:val="en-US"/>
        </w:rPr>
        <w:t>y</w:t>
      </w:r>
      <w:r w:rsidR="00527093" w:rsidRPr="00037D75">
        <w:rPr>
          <w:rFonts w:ascii="Arial" w:hAnsi="Arial" w:cs="Arial"/>
          <w:b/>
          <w:lang w:val="en-US"/>
        </w:rPr>
        <w:t xml:space="preserve"> </w:t>
      </w:r>
      <w:r w:rsidRPr="00037D75">
        <w:rPr>
          <w:rFonts w:ascii="Arial" w:hAnsi="Arial" w:cs="Arial"/>
          <w:b/>
          <w:lang w:val="en-US"/>
        </w:rPr>
        <w:t xml:space="preserve">and rehabilitation </w:t>
      </w:r>
      <w:r w:rsidR="00632CAA">
        <w:rPr>
          <w:rFonts w:ascii="Arial" w:hAnsi="Arial" w:cs="Arial"/>
          <w:b/>
          <w:lang w:val="en-US"/>
        </w:rPr>
        <w:t>in more than 150 sessions</w:t>
      </w:r>
      <w:r w:rsidRPr="00037D75">
        <w:rPr>
          <w:rFonts w:ascii="Arial" w:hAnsi="Arial" w:cs="Arial"/>
          <w:b/>
          <w:lang w:val="en-US"/>
        </w:rPr>
        <w:t>.</w:t>
      </w:r>
    </w:p>
    <w:p w14:paraId="7D4F7150" w14:textId="7CBD4861" w:rsidR="002327B6" w:rsidRPr="00037D75" w:rsidRDefault="00037D75" w:rsidP="002327B6">
      <w:pPr>
        <w:pStyle w:val="StandardWeb"/>
        <w:jc w:val="both"/>
        <w:rPr>
          <w:rFonts w:ascii="Arial" w:hAnsi="Arial" w:cs="Arial"/>
          <w:sz w:val="22"/>
          <w:szCs w:val="22"/>
          <w:lang w:val="en-US"/>
        </w:rPr>
      </w:pPr>
      <w:r>
        <w:rPr>
          <w:rFonts w:ascii="Arial" w:hAnsi="Arial" w:cs="Arial"/>
          <w:sz w:val="22"/>
          <w:szCs w:val="22"/>
          <w:lang w:val="en-US"/>
        </w:rPr>
        <w:t>“</w:t>
      </w:r>
      <w:r w:rsidR="002327B6" w:rsidRPr="00037D75">
        <w:rPr>
          <w:rFonts w:ascii="Arial" w:hAnsi="Arial" w:cs="Arial"/>
          <w:sz w:val="22"/>
          <w:szCs w:val="22"/>
          <w:lang w:val="en-US"/>
        </w:rPr>
        <w:t xml:space="preserve">A highly interesting scientific programme awaits the participants in Stockholm! The focus is on sustainability, which is also reflected in the selection of keynote speakers," says </w:t>
      </w:r>
      <w:r w:rsidR="002327B6" w:rsidRPr="00037D75">
        <w:rPr>
          <w:rStyle w:val="Fett"/>
          <w:rFonts w:ascii="Arial" w:hAnsi="Arial" w:cs="Arial"/>
          <w:sz w:val="22"/>
          <w:szCs w:val="22"/>
          <w:lang w:val="en-US"/>
        </w:rPr>
        <w:t>Corry van der Sluis, Chair of the Scientific Programme Committee</w:t>
      </w:r>
      <w:r w:rsidR="002327B6" w:rsidRPr="00037D75">
        <w:rPr>
          <w:rFonts w:ascii="Arial" w:hAnsi="Arial" w:cs="Arial"/>
          <w:sz w:val="22"/>
          <w:szCs w:val="22"/>
          <w:lang w:val="en-US"/>
        </w:rPr>
        <w:t xml:space="preserve">. She also refers to </w:t>
      </w:r>
      <w:r w:rsidR="00CB27F8">
        <w:rPr>
          <w:rFonts w:ascii="Arial" w:hAnsi="Arial" w:cs="Arial"/>
          <w:sz w:val="22"/>
          <w:szCs w:val="22"/>
          <w:lang w:val="en-US"/>
        </w:rPr>
        <w:t xml:space="preserve">the </w:t>
      </w:r>
      <w:r w:rsidR="002327B6" w:rsidRPr="00037D75">
        <w:rPr>
          <w:rFonts w:ascii="Arial" w:hAnsi="Arial" w:cs="Arial"/>
          <w:sz w:val="22"/>
          <w:szCs w:val="22"/>
          <w:lang w:val="en-US"/>
        </w:rPr>
        <w:t xml:space="preserve">two new programme </w:t>
      </w:r>
      <w:r w:rsidR="00E866FF">
        <w:rPr>
          <w:rFonts w:ascii="Arial" w:hAnsi="Arial" w:cs="Arial"/>
          <w:sz w:val="22"/>
          <w:szCs w:val="22"/>
          <w:lang w:val="en-US"/>
        </w:rPr>
        <w:t>formats</w:t>
      </w:r>
      <w:r w:rsidR="002327B6" w:rsidRPr="00037D75">
        <w:rPr>
          <w:rFonts w:ascii="Arial" w:hAnsi="Arial" w:cs="Arial"/>
          <w:sz w:val="22"/>
          <w:szCs w:val="22"/>
          <w:lang w:val="en-US"/>
        </w:rPr>
        <w:t xml:space="preserve">: the </w:t>
      </w:r>
      <w:r w:rsidR="002327B6" w:rsidRPr="00037D75">
        <w:rPr>
          <w:rStyle w:val="Fett"/>
          <w:rFonts w:ascii="Arial" w:hAnsi="Arial" w:cs="Arial"/>
          <w:sz w:val="22"/>
          <w:szCs w:val="22"/>
          <w:lang w:val="en-US"/>
        </w:rPr>
        <w:t xml:space="preserve">3-Minute-Thesis (3MT) </w:t>
      </w:r>
      <w:r w:rsidR="00527093" w:rsidRPr="00037D75">
        <w:rPr>
          <w:rStyle w:val="Fett"/>
          <w:rFonts w:ascii="Arial" w:hAnsi="Arial" w:cs="Arial"/>
          <w:sz w:val="22"/>
          <w:szCs w:val="22"/>
          <w:lang w:val="en-US"/>
        </w:rPr>
        <w:t xml:space="preserve">student </w:t>
      </w:r>
      <w:r w:rsidR="002327B6" w:rsidRPr="00037D75">
        <w:rPr>
          <w:rStyle w:val="Fett"/>
          <w:rFonts w:ascii="Arial" w:hAnsi="Arial" w:cs="Arial"/>
          <w:sz w:val="22"/>
          <w:szCs w:val="22"/>
          <w:lang w:val="en-US"/>
        </w:rPr>
        <w:t>competition</w:t>
      </w:r>
      <w:r w:rsidR="002327B6" w:rsidRPr="00037D75">
        <w:rPr>
          <w:rFonts w:ascii="Arial" w:hAnsi="Arial" w:cs="Arial"/>
          <w:sz w:val="22"/>
          <w:szCs w:val="22"/>
          <w:lang w:val="en-US"/>
        </w:rPr>
        <w:t xml:space="preserve">, in which </w:t>
      </w:r>
      <w:r w:rsidR="00A5350C">
        <w:rPr>
          <w:rFonts w:ascii="Arial" w:hAnsi="Arial" w:cs="Arial"/>
          <w:sz w:val="22"/>
          <w:szCs w:val="22"/>
          <w:lang w:val="en-US"/>
        </w:rPr>
        <w:t>student</w:t>
      </w:r>
      <w:r w:rsidR="00FC4407">
        <w:rPr>
          <w:rFonts w:ascii="Arial" w:hAnsi="Arial" w:cs="Arial"/>
          <w:sz w:val="22"/>
          <w:szCs w:val="22"/>
          <w:lang w:val="en-US"/>
        </w:rPr>
        <w:t xml:space="preserve"> researchers</w:t>
      </w:r>
      <w:r w:rsidR="002327B6" w:rsidRPr="00037D75">
        <w:rPr>
          <w:rFonts w:ascii="Arial" w:hAnsi="Arial" w:cs="Arial"/>
          <w:sz w:val="22"/>
          <w:szCs w:val="22"/>
          <w:lang w:val="en-US"/>
        </w:rPr>
        <w:t xml:space="preserve"> present their </w:t>
      </w:r>
      <w:r w:rsidR="00FC4407">
        <w:rPr>
          <w:rFonts w:ascii="Arial" w:hAnsi="Arial" w:cs="Arial"/>
          <w:sz w:val="22"/>
          <w:szCs w:val="22"/>
          <w:lang w:val="en-US"/>
        </w:rPr>
        <w:t>p</w:t>
      </w:r>
      <w:r w:rsidR="00A5350C">
        <w:rPr>
          <w:rFonts w:ascii="Arial" w:hAnsi="Arial" w:cs="Arial"/>
          <w:sz w:val="22"/>
          <w:szCs w:val="22"/>
          <w:lang w:val="en-US"/>
        </w:rPr>
        <w:t xml:space="preserve">rojects </w:t>
      </w:r>
      <w:r w:rsidR="002327B6" w:rsidRPr="00037D75">
        <w:rPr>
          <w:rFonts w:ascii="Arial" w:hAnsi="Arial" w:cs="Arial"/>
          <w:sz w:val="22"/>
          <w:szCs w:val="22"/>
          <w:lang w:val="en-US"/>
        </w:rPr>
        <w:t xml:space="preserve">in </w:t>
      </w:r>
      <w:r w:rsidR="00CB4754" w:rsidRPr="00037D75">
        <w:rPr>
          <w:rFonts w:ascii="Arial" w:hAnsi="Arial" w:cs="Arial"/>
          <w:sz w:val="22"/>
          <w:szCs w:val="22"/>
          <w:lang w:val="en-US"/>
        </w:rPr>
        <w:t>three minutes on just one slide</w:t>
      </w:r>
      <w:r w:rsidR="002327B6" w:rsidRPr="00037D75">
        <w:rPr>
          <w:rFonts w:ascii="Arial" w:hAnsi="Arial" w:cs="Arial"/>
          <w:sz w:val="22"/>
          <w:szCs w:val="22"/>
          <w:lang w:val="en-US"/>
        </w:rPr>
        <w:t>, and the</w:t>
      </w:r>
      <w:r w:rsidR="00CB27F8">
        <w:rPr>
          <w:rFonts w:ascii="Arial" w:hAnsi="Arial" w:cs="Arial"/>
          <w:sz w:val="22"/>
          <w:szCs w:val="22"/>
          <w:lang w:val="en-US"/>
        </w:rPr>
        <w:t xml:space="preserve"> networking event</w:t>
      </w:r>
      <w:r w:rsidR="002327B6" w:rsidRPr="00037D75">
        <w:rPr>
          <w:rFonts w:ascii="Arial" w:hAnsi="Arial" w:cs="Arial"/>
          <w:sz w:val="22"/>
          <w:szCs w:val="22"/>
          <w:lang w:val="en-US"/>
        </w:rPr>
        <w:t xml:space="preserve"> </w:t>
      </w:r>
      <w:r w:rsidR="00CB27F8">
        <w:rPr>
          <w:rFonts w:ascii="Arial" w:hAnsi="Arial" w:cs="Arial"/>
          <w:sz w:val="22"/>
          <w:szCs w:val="22"/>
          <w:lang w:val="en-US"/>
        </w:rPr>
        <w:t>“</w:t>
      </w:r>
      <w:r w:rsidR="00450E61" w:rsidRPr="00037D75">
        <w:rPr>
          <w:rStyle w:val="Fett"/>
          <w:rFonts w:ascii="Arial" w:hAnsi="Arial" w:cs="Arial"/>
          <w:sz w:val="22"/>
          <w:szCs w:val="22"/>
          <w:lang w:val="en-US"/>
        </w:rPr>
        <w:t>Fika &amp; Get-together for early career professionals</w:t>
      </w:r>
      <w:r w:rsidR="00CB27F8" w:rsidRPr="007B2ADE">
        <w:rPr>
          <w:rStyle w:val="Fett"/>
          <w:rFonts w:ascii="Arial" w:hAnsi="Arial" w:cs="Arial"/>
          <w:b w:val="0"/>
          <w:sz w:val="22"/>
          <w:szCs w:val="22"/>
          <w:lang w:val="en-US"/>
        </w:rPr>
        <w:t>”</w:t>
      </w:r>
      <w:r w:rsidR="002327B6" w:rsidRPr="00037D75">
        <w:rPr>
          <w:rFonts w:ascii="Arial" w:hAnsi="Arial" w:cs="Arial"/>
          <w:sz w:val="22"/>
          <w:szCs w:val="22"/>
          <w:lang w:val="en-US"/>
        </w:rPr>
        <w:t>,</w:t>
      </w:r>
      <w:r w:rsidR="00CB27F8">
        <w:rPr>
          <w:rFonts w:ascii="Arial" w:hAnsi="Arial" w:cs="Arial"/>
          <w:sz w:val="22"/>
          <w:szCs w:val="22"/>
          <w:lang w:val="en-US"/>
        </w:rPr>
        <w:t xml:space="preserve"> that will take place</w:t>
      </w:r>
      <w:r w:rsidR="002327B6" w:rsidRPr="00037D75">
        <w:rPr>
          <w:rFonts w:ascii="Arial" w:hAnsi="Arial" w:cs="Arial"/>
          <w:sz w:val="22"/>
          <w:szCs w:val="22"/>
          <w:lang w:val="en-US"/>
        </w:rPr>
        <w:t xml:space="preserve"> </w:t>
      </w:r>
      <w:r w:rsidR="00450E61" w:rsidRPr="00037D75">
        <w:rPr>
          <w:rFonts w:ascii="Arial" w:hAnsi="Arial" w:cs="Arial"/>
          <w:sz w:val="22"/>
          <w:szCs w:val="22"/>
          <w:lang w:val="en-US"/>
        </w:rPr>
        <w:t xml:space="preserve">right at the start of the congress. </w:t>
      </w:r>
      <w:r w:rsidR="00CB27F8">
        <w:rPr>
          <w:rFonts w:ascii="Arial" w:hAnsi="Arial" w:cs="Arial"/>
          <w:sz w:val="22"/>
          <w:szCs w:val="22"/>
          <w:lang w:val="en-US"/>
        </w:rPr>
        <w:t>More than</w:t>
      </w:r>
      <w:r w:rsidR="00CB27F8" w:rsidRPr="00037D75">
        <w:rPr>
          <w:rFonts w:ascii="Arial" w:hAnsi="Arial" w:cs="Arial"/>
          <w:sz w:val="22"/>
          <w:szCs w:val="22"/>
          <w:lang w:val="en-US"/>
        </w:rPr>
        <w:t xml:space="preserve"> </w:t>
      </w:r>
      <w:r w:rsidR="000C5D97" w:rsidRPr="00037D75">
        <w:rPr>
          <w:rStyle w:val="Fett"/>
          <w:rFonts w:ascii="Arial" w:hAnsi="Arial" w:cs="Arial"/>
          <w:sz w:val="22"/>
          <w:szCs w:val="22"/>
          <w:lang w:val="en-US"/>
        </w:rPr>
        <w:t xml:space="preserve">200 </w:t>
      </w:r>
      <w:r w:rsidR="002327B6" w:rsidRPr="00037D75">
        <w:rPr>
          <w:rStyle w:val="Fett"/>
          <w:rFonts w:ascii="Arial" w:hAnsi="Arial" w:cs="Arial"/>
          <w:sz w:val="22"/>
          <w:szCs w:val="22"/>
          <w:lang w:val="en-US"/>
        </w:rPr>
        <w:t xml:space="preserve">posters </w:t>
      </w:r>
      <w:r w:rsidR="000C5D97" w:rsidRPr="00037D75">
        <w:rPr>
          <w:rStyle w:val="Fett"/>
          <w:rFonts w:ascii="Arial" w:hAnsi="Arial" w:cs="Arial"/>
          <w:b w:val="0"/>
          <w:sz w:val="22"/>
          <w:szCs w:val="22"/>
          <w:lang w:val="en-US"/>
        </w:rPr>
        <w:t xml:space="preserve">will be </w:t>
      </w:r>
      <w:r w:rsidR="000C5D97" w:rsidRPr="00037D75">
        <w:rPr>
          <w:rFonts w:ascii="Arial" w:hAnsi="Arial" w:cs="Arial"/>
          <w:sz w:val="22"/>
          <w:szCs w:val="22"/>
          <w:lang w:val="en-US"/>
        </w:rPr>
        <w:t xml:space="preserve">presented </w:t>
      </w:r>
      <w:r w:rsidR="000C5D97" w:rsidRPr="00037D75">
        <w:rPr>
          <w:rStyle w:val="Fett"/>
          <w:rFonts w:ascii="Arial" w:hAnsi="Arial" w:cs="Arial"/>
          <w:b w:val="0"/>
          <w:sz w:val="22"/>
          <w:szCs w:val="22"/>
          <w:lang w:val="en-US"/>
        </w:rPr>
        <w:t xml:space="preserve">in </w:t>
      </w:r>
      <w:r w:rsidR="00CB4754" w:rsidRPr="00037D75">
        <w:rPr>
          <w:rFonts w:ascii="Arial" w:hAnsi="Arial" w:cs="Arial"/>
          <w:sz w:val="22"/>
          <w:szCs w:val="22"/>
          <w:lang w:val="en-US"/>
        </w:rPr>
        <w:t>short pitches and meet-the-presenter sessions</w:t>
      </w:r>
      <w:r w:rsidR="002327B6" w:rsidRPr="00037D75">
        <w:rPr>
          <w:rFonts w:ascii="Arial" w:hAnsi="Arial" w:cs="Arial"/>
          <w:sz w:val="22"/>
          <w:szCs w:val="22"/>
          <w:lang w:val="en-US"/>
        </w:rPr>
        <w:t xml:space="preserve">. </w:t>
      </w:r>
      <w:r w:rsidR="009144C6" w:rsidRPr="00037D75">
        <w:rPr>
          <w:rFonts w:ascii="Arial" w:hAnsi="Arial" w:cs="Arial"/>
          <w:sz w:val="22"/>
          <w:szCs w:val="22"/>
          <w:lang w:val="en-US"/>
        </w:rPr>
        <w:t>"</w:t>
      </w:r>
      <w:r w:rsidR="00000C85" w:rsidRPr="00037D75">
        <w:rPr>
          <w:rFonts w:ascii="Arial" w:hAnsi="Arial" w:cs="Arial"/>
          <w:sz w:val="22"/>
          <w:szCs w:val="22"/>
          <w:lang w:val="en-US"/>
        </w:rPr>
        <w:t xml:space="preserve">In addition to symposia, instructional </w:t>
      </w:r>
      <w:r w:rsidR="00313640" w:rsidRPr="00037D75">
        <w:rPr>
          <w:rFonts w:ascii="Arial" w:hAnsi="Arial" w:cs="Arial"/>
          <w:sz w:val="22"/>
          <w:szCs w:val="22"/>
          <w:lang w:val="en-US"/>
        </w:rPr>
        <w:t xml:space="preserve">courses </w:t>
      </w:r>
      <w:r w:rsidR="00000C85" w:rsidRPr="00037D75">
        <w:rPr>
          <w:rFonts w:ascii="Arial" w:hAnsi="Arial" w:cs="Arial"/>
          <w:sz w:val="22"/>
          <w:szCs w:val="22"/>
          <w:lang w:val="en-US"/>
        </w:rPr>
        <w:t>and free</w:t>
      </w:r>
      <w:r w:rsidR="00CB27F8">
        <w:rPr>
          <w:rFonts w:ascii="Arial" w:hAnsi="Arial" w:cs="Arial"/>
          <w:sz w:val="22"/>
          <w:szCs w:val="22"/>
          <w:lang w:val="en-US"/>
        </w:rPr>
        <w:t>-</w:t>
      </w:r>
      <w:r w:rsidR="00000C85" w:rsidRPr="00037D75">
        <w:rPr>
          <w:rFonts w:ascii="Arial" w:hAnsi="Arial" w:cs="Arial"/>
          <w:sz w:val="22"/>
          <w:szCs w:val="22"/>
          <w:lang w:val="en-US"/>
        </w:rPr>
        <w:t xml:space="preserve">paper </w:t>
      </w:r>
      <w:r w:rsidR="00264E0E" w:rsidRPr="00037D75">
        <w:rPr>
          <w:rFonts w:ascii="Arial" w:hAnsi="Arial" w:cs="Arial"/>
          <w:sz w:val="22"/>
          <w:szCs w:val="22"/>
          <w:lang w:val="en-US"/>
        </w:rPr>
        <w:t xml:space="preserve">and poster </w:t>
      </w:r>
      <w:r w:rsidR="00000C85" w:rsidRPr="00037D75">
        <w:rPr>
          <w:rFonts w:ascii="Arial" w:hAnsi="Arial" w:cs="Arial"/>
          <w:sz w:val="22"/>
          <w:szCs w:val="22"/>
          <w:lang w:val="en-US"/>
        </w:rPr>
        <w:t xml:space="preserve">sessions, all participants </w:t>
      </w:r>
      <w:r w:rsidR="006C4595">
        <w:rPr>
          <w:rFonts w:ascii="Arial" w:hAnsi="Arial" w:cs="Arial"/>
          <w:sz w:val="22"/>
          <w:szCs w:val="22"/>
          <w:lang w:val="en-US"/>
        </w:rPr>
        <w:t>have</w:t>
      </w:r>
      <w:r w:rsidR="00264E0E" w:rsidRPr="00037D75">
        <w:rPr>
          <w:rFonts w:ascii="Arial" w:hAnsi="Arial" w:cs="Arial"/>
          <w:sz w:val="22"/>
          <w:szCs w:val="22"/>
          <w:lang w:val="en-US"/>
        </w:rPr>
        <w:t xml:space="preserve"> the opportunity to </w:t>
      </w:r>
      <w:r w:rsidR="00A5350C">
        <w:rPr>
          <w:rFonts w:ascii="Arial" w:hAnsi="Arial" w:cs="Arial"/>
          <w:sz w:val="22"/>
          <w:szCs w:val="22"/>
          <w:lang w:val="en-US"/>
        </w:rPr>
        <w:t>meet their peers</w:t>
      </w:r>
      <w:r w:rsidR="00000C85" w:rsidRPr="00037D75">
        <w:rPr>
          <w:rFonts w:ascii="Arial" w:hAnsi="Arial" w:cs="Arial"/>
          <w:sz w:val="22"/>
          <w:szCs w:val="22"/>
          <w:lang w:val="en-US"/>
        </w:rPr>
        <w:t xml:space="preserve"> and expand their professional network,</w:t>
      </w:r>
      <w:r w:rsidR="009144C6" w:rsidRPr="00037D75">
        <w:rPr>
          <w:rFonts w:ascii="Arial" w:hAnsi="Arial" w:cs="Arial"/>
          <w:sz w:val="22"/>
          <w:szCs w:val="22"/>
          <w:lang w:val="en-US"/>
        </w:rPr>
        <w:t xml:space="preserve">" says </w:t>
      </w:r>
      <w:r w:rsidR="006C4595">
        <w:rPr>
          <w:rFonts w:ascii="Arial" w:hAnsi="Arial" w:cs="Arial"/>
          <w:sz w:val="22"/>
          <w:szCs w:val="22"/>
          <w:lang w:val="en-US"/>
        </w:rPr>
        <w:t xml:space="preserve">Corry </w:t>
      </w:r>
      <w:r w:rsidR="009144C6" w:rsidRPr="00037D75">
        <w:rPr>
          <w:rFonts w:ascii="Arial" w:hAnsi="Arial" w:cs="Arial"/>
          <w:sz w:val="22"/>
          <w:szCs w:val="22"/>
          <w:lang w:val="en-US"/>
        </w:rPr>
        <w:t xml:space="preserve">van der Sluis </w:t>
      </w:r>
      <w:r w:rsidR="00264E0E" w:rsidRPr="00037D75">
        <w:rPr>
          <w:rFonts w:ascii="Arial" w:hAnsi="Arial" w:cs="Arial"/>
          <w:sz w:val="22"/>
          <w:szCs w:val="22"/>
          <w:lang w:val="en-US"/>
        </w:rPr>
        <w:t>and is looking forward to broad participation and lively discussions in Stockholm</w:t>
      </w:r>
      <w:r w:rsidR="009144C6" w:rsidRPr="00037D75">
        <w:rPr>
          <w:rFonts w:ascii="Arial" w:hAnsi="Arial" w:cs="Arial"/>
          <w:sz w:val="22"/>
          <w:szCs w:val="22"/>
          <w:lang w:val="en-US"/>
        </w:rPr>
        <w:t>.</w:t>
      </w:r>
    </w:p>
    <w:p w14:paraId="74FC34B7" w14:textId="242D961C" w:rsidR="000E1EC2" w:rsidRPr="00037D75" w:rsidRDefault="00CB27F8" w:rsidP="00D77116">
      <w:pPr>
        <w:jc w:val="both"/>
        <w:rPr>
          <w:rStyle w:val="Fett"/>
          <w:rFonts w:ascii="Arial" w:eastAsia="Times New Roman" w:hAnsi="Arial" w:cs="Arial"/>
          <w:b w:val="0"/>
          <w:bCs w:val="0"/>
          <w:lang w:val="en-US"/>
        </w:rPr>
      </w:pPr>
      <w:r>
        <w:rPr>
          <w:rFonts w:ascii="Arial" w:eastAsia="Times New Roman" w:hAnsi="Arial" w:cs="Arial"/>
          <w:lang w:val="en-US"/>
        </w:rPr>
        <w:t>Moreover, a</w:t>
      </w:r>
      <w:r w:rsidR="00267654" w:rsidRPr="00037D75">
        <w:rPr>
          <w:rFonts w:ascii="Arial" w:eastAsia="Times New Roman" w:hAnsi="Arial" w:cs="Arial"/>
          <w:lang w:val="en-US"/>
        </w:rPr>
        <w:t xml:space="preserve"> new addition to the programme is </w:t>
      </w:r>
      <w:r w:rsidR="0099353E" w:rsidRPr="00037D75">
        <w:rPr>
          <w:rFonts w:ascii="Arial" w:eastAsia="Times New Roman" w:hAnsi="Arial" w:cs="Arial"/>
          <w:lang w:val="en-US"/>
        </w:rPr>
        <w:t xml:space="preserve">the </w:t>
      </w:r>
      <w:r w:rsidR="006C4595">
        <w:rPr>
          <w:rFonts w:ascii="Arial" w:eastAsia="Times New Roman" w:hAnsi="Arial" w:cs="Arial"/>
          <w:lang w:val="en-US"/>
        </w:rPr>
        <w:t>t</w:t>
      </w:r>
      <w:r w:rsidR="00267654" w:rsidRPr="00037D75">
        <w:rPr>
          <w:rFonts w:ascii="Arial" w:eastAsia="Times New Roman" w:hAnsi="Arial" w:cs="Arial"/>
          <w:lang w:val="en-US"/>
        </w:rPr>
        <w:t xml:space="preserve">echnical </w:t>
      </w:r>
      <w:r w:rsidR="006C4595">
        <w:rPr>
          <w:rFonts w:ascii="Arial" w:eastAsia="Times New Roman" w:hAnsi="Arial" w:cs="Arial"/>
          <w:lang w:val="en-US"/>
        </w:rPr>
        <w:t>t</w:t>
      </w:r>
      <w:r w:rsidR="00267654" w:rsidRPr="00037D75">
        <w:rPr>
          <w:rFonts w:ascii="Arial" w:eastAsia="Times New Roman" w:hAnsi="Arial" w:cs="Arial"/>
          <w:lang w:val="en-US"/>
        </w:rPr>
        <w:t xml:space="preserve">rack, </w:t>
      </w:r>
      <w:r w:rsidR="0099353E" w:rsidRPr="00037D75">
        <w:rPr>
          <w:rFonts w:ascii="Arial" w:eastAsia="Times New Roman" w:hAnsi="Arial" w:cs="Arial"/>
          <w:lang w:val="en-US"/>
        </w:rPr>
        <w:t xml:space="preserve">which </w:t>
      </w:r>
      <w:r w:rsidR="00267654" w:rsidRPr="00037D75">
        <w:rPr>
          <w:rFonts w:ascii="Arial" w:eastAsia="Times New Roman" w:hAnsi="Arial" w:cs="Arial"/>
          <w:lang w:val="en-US"/>
        </w:rPr>
        <w:t>specifically addresses technical professions</w:t>
      </w:r>
      <w:r w:rsidR="000E1EC2" w:rsidRPr="00037D75">
        <w:rPr>
          <w:rFonts w:ascii="Arial" w:eastAsia="Times New Roman" w:hAnsi="Arial" w:cs="Arial"/>
          <w:lang w:val="en-US"/>
        </w:rPr>
        <w:t xml:space="preserve">. </w:t>
      </w:r>
      <w:r w:rsidR="00B53DE2" w:rsidRPr="00037D75">
        <w:rPr>
          <w:rFonts w:ascii="Arial" w:eastAsia="Times New Roman" w:hAnsi="Arial" w:cs="Arial"/>
          <w:lang w:val="en-US"/>
        </w:rPr>
        <w:t>In more than 15 presentations</w:t>
      </w:r>
      <w:r w:rsidR="00267654" w:rsidRPr="00037D75">
        <w:rPr>
          <w:rFonts w:ascii="Arial" w:eastAsia="Times New Roman" w:hAnsi="Arial" w:cs="Arial"/>
          <w:lang w:val="en-US"/>
        </w:rPr>
        <w:t xml:space="preserve">, this programme track will </w:t>
      </w:r>
      <w:r w:rsidR="00B53DE2" w:rsidRPr="00037D75">
        <w:rPr>
          <w:rFonts w:ascii="Arial" w:eastAsia="Times New Roman" w:hAnsi="Arial" w:cs="Arial"/>
          <w:lang w:val="en-US"/>
        </w:rPr>
        <w:t xml:space="preserve">focus on </w:t>
      </w:r>
      <w:r w:rsidR="006C4595">
        <w:rPr>
          <w:rFonts w:ascii="Arial" w:eastAsia="Times New Roman" w:hAnsi="Arial" w:cs="Arial"/>
          <w:lang w:val="en-US"/>
        </w:rPr>
        <w:t>fabrication</w:t>
      </w:r>
      <w:r w:rsidR="006C4595" w:rsidRPr="00037D75">
        <w:rPr>
          <w:rFonts w:ascii="Arial" w:eastAsia="Times New Roman" w:hAnsi="Arial" w:cs="Arial"/>
          <w:lang w:val="en-US"/>
        </w:rPr>
        <w:t xml:space="preserve"> </w:t>
      </w:r>
      <w:r w:rsidR="006C4595">
        <w:rPr>
          <w:rFonts w:ascii="Arial" w:eastAsia="Times New Roman" w:hAnsi="Arial" w:cs="Arial"/>
          <w:lang w:val="en-US"/>
        </w:rPr>
        <w:t>techni</w:t>
      </w:r>
      <w:r w:rsidR="00FC4407">
        <w:rPr>
          <w:rFonts w:ascii="Arial" w:eastAsia="Times New Roman" w:hAnsi="Arial" w:cs="Arial"/>
          <w:lang w:val="en-US"/>
        </w:rPr>
        <w:t>que</w:t>
      </w:r>
      <w:r w:rsidR="006C4595">
        <w:rPr>
          <w:rFonts w:ascii="Arial" w:eastAsia="Times New Roman" w:hAnsi="Arial" w:cs="Arial"/>
          <w:lang w:val="en-US"/>
        </w:rPr>
        <w:t>s</w:t>
      </w:r>
      <w:r w:rsidR="00B53DE2" w:rsidRPr="00037D75">
        <w:rPr>
          <w:rFonts w:ascii="Arial" w:eastAsia="Times New Roman" w:hAnsi="Arial" w:cs="Arial"/>
          <w:lang w:val="en-US"/>
        </w:rPr>
        <w:t xml:space="preserve">, materials and </w:t>
      </w:r>
      <w:r w:rsidR="006C4595">
        <w:rPr>
          <w:rFonts w:ascii="Arial" w:eastAsia="Times New Roman" w:hAnsi="Arial" w:cs="Arial"/>
          <w:lang w:val="en-US"/>
        </w:rPr>
        <w:t>hands-on</w:t>
      </w:r>
      <w:r w:rsidR="006C4595" w:rsidRPr="00037D75">
        <w:rPr>
          <w:rFonts w:ascii="Arial" w:eastAsia="Times New Roman" w:hAnsi="Arial" w:cs="Arial"/>
          <w:lang w:val="en-US"/>
        </w:rPr>
        <w:t xml:space="preserve"> </w:t>
      </w:r>
      <w:r w:rsidR="00B53DE2" w:rsidRPr="00037D75">
        <w:rPr>
          <w:rFonts w:ascii="Arial" w:eastAsia="Times New Roman" w:hAnsi="Arial" w:cs="Arial"/>
          <w:lang w:val="en-US"/>
        </w:rPr>
        <w:t>instruction</w:t>
      </w:r>
      <w:r w:rsidR="00267654" w:rsidRPr="00037D75">
        <w:rPr>
          <w:rFonts w:ascii="Arial" w:eastAsia="Times New Roman" w:hAnsi="Arial" w:cs="Arial"/>
          <w:lang w:val="en-US"/>
        </w:rPr>
        <w:t>.</w:t>
      </w:r>
    </w:p>
    <w:p w14:paraId="6BBB0B63" w14:textId="114DE94F" w:rsidR="002327B6" w:rsidRPr="00050607" w:rsidRDefault="002327B6" w:rsidP="002327B6">
      <w:pPr>
        <w:pStyle w:val="berschrift3"/>
        <w:jc w:val="both"/>
        <w:rPr>
          <w:rFonts w:ascii="Arial" w:hAnsi="Arial" w:cs="Arial"/>
          <w:sz w:val="22"/>
          <w:szCs w:val="22"/>
        </w:rPr>
      </w:pPr>
      <w:r w:rsidRPr="00050607">
        <w:rPr>
          <w:rStyle w:val="Fett"/>
          <w:rFonts w:ascii="Arial" w:hAnsi="Arial" w:cs="Arial"/>
          <w:b/>
          <w:bCs/>
          <w:sz w:val="22"/>
          <w:szCs w:val="22"/>
        </w:rPr>
        <w:t>Programme highlights</w:t>
      </w:r>
    </w:p>
    <w:p w14:paraId="01B0C297" w14:textId="77777777" w:rsidR="002327B6" w:rsidRPr="002327B6" w:rsidRDefault="002327B6" w:rsidP="002327B6">
      <w:pPr>
        <w:numPr>
          <w:ilvl w:val="0"/>
          <w:numId w:val="9"/>
        </w:numPr>
        <w:spacing w:before="100" w:beforeAutospacing="1" w:after="100" w:afterAutospacing="1" w:line="240" w:lineRule="auto"/>
        <w:jc w:val="both"/>
        <w:rPr>
          <w:rFonts w:ascii="Arial" w:hAnsi="Arial" w:cs="Arial"/>
          <w:lang w:val="en-US"/>
        </w:rPr>
      </w:pPr>
      <w:r w:rsidRPr="002327B6">
        <w:rPr>
          <w:rStyle w:val="Fett"/>
          <w:rFonts w:ascii="Arial" w:hAnsi="Arial" w:cs="Arial"/>
          <w:lang w:val="en-US"/>
        </w:rPr>
        <w:t xml:space="preserve">Opening Ceremony </w:t>
      </w:r>
      <w:r w:rsidRPr="002327B6">
        <w:rPr>
          <w:rFonts w:ascii="Arial" w:hAnsi="Arial" w:cs="Arial"/>
          <w:lang w:val="en-US"/>
        </w:rPr>
        <w:t xml:space="preserve">with the </w:t>
      </w:r>
      <w:r w:rsidRPr="002327B6">
        <w:rPr>
          <w:rStyle w:val="Fett"/>
          <w:rFonts w:ascii="Arial" w:hAnsi="Arial" w:cs="Arial"/>
          <w:lang w:val="en-US"/>
        </w:rPr>
        <w:t xml:space="preserve">Knud Jansen Lecture </w:t>
      </w:r>
      <w:r w:rsidRPr="002327B6">
        <w:rPr>
          <w:rFonts w:ascii="Arial" w:hAnsi="Arial" w:cs="Arial"/>
          <w:lang w:val="en-US"/>
        </w:rPr>
        <w:t xml:space="preserve">and the </w:t>
      </w:r>
      <w:r w:rsidRPr="002327B6">
        <w:rPr>
          <w:rStyle w:val="Fett"/>
          <w:rFonts w:ascii="Arial" w:hAnsi="Arial" w:cs="Arial"/>
          <w:lang w:val="en-US"/>
        </w:rPr>
        <w:t>IC2A Inspirational Lecture</w:t>
      </w:r>
    </w:p>
    <w:p w14:paraId="7525C470" w14:textId="77777777" w:rsidR="002327B6" w:rsidRPr="00037D75" w:rsidRDefault="002327B6" w:rsidP="002327B6">
      <w:pPr>
        <w:numPr>
          <w:ilvl w:val="0"/>
          <w:numId w:val="9"/>
        </w:numPr>
        <w:spacing w:before="100" w:beforeAutospacing="1" w:after="100" w:afterAutospacing="1" w:line="240" w:lineRule="auto"/>
        <w:jc w:val="both"/>
        <w:rPr>
          <w:rFonts w:ascii="Arial" w:hAnsi="Arial" w:cs="Arial"/>
          <w:lang w:val="en-US"/>
        </w:rPr>
      </w:pPr>
      <w:r w:rsidRPr="00037D75">
        <w:rPr>
          <w:rStyle w:val="Fett"/>
          <w:rFonts w:ascii="Arial" w:hAnsi="Arial" w:cs="Arial"/>
          <w:lang w:val="en-US"/>
        </w:rPr>
        <w:t xml:space="preserve">Interdisciplinary keynotes </w:t>
      </w:r>
      <w:r w:rsidRPr="00037D75">
        <w:rPr>
          <w:rFonts w:ascii="Arial" w:hAnsi="Arial" w:cs="Arial"/>
          <w:lang w:val="en-US"/>
        </w:rPr>
        <w:t>on the latest findings from science and practice</w:t>
      </w:r>
    </w:p>
    <w:p w14:paraId="44EDF5A0" w14:textId="701D46B7" w:rsidR="002327B6" w:rsidRPr="00037D75" w:rsidRDefault="002327B6" w:rsidP="002327B6">
      <w:pPr>
        <w:numPr>
          <w:ilvl w:val="0"/>
          <w:numId w:val="9"/>
        </w:numPr>
        <w:spacing w:before="100" w:beforeAutospacing="1" w:after="100" w:afterAutospacing="1" w:line="240" w:lineRule="auto"/>
        <w:jc w:val="both"/>
        <w:rPr>
          <w:rFonts w:ascii="Arial" w:hAnsi="Arial" w:cs="Arial"/>
          <w:lang w:val="en-US"/>
        </w:rPr>
      </w:pPr>
      <w:r w:rsidRPr="00037D75">
        <w:rPr>
          <w:rStyle w:val="Fett"/>
          <w:rFonts w:ascii="Arial" w:hAnsi="Arial" w:cs="Arial"/>
          <w:lang w:val="en-US"/>
        </w:rPr>
        <w:t>ISPO World Assembly</w:t>
      </w:r>
      <w:r w:rsidRPr="00037D75">
        <w:rPr>
          <w:rFonts w:ascii="Arial" w:hAnsi="Arial" w:cs="Arial"/>
          <w:lang w:val="en-US"/>
        </w:rPr>
        <w:t>, the official meeting of all members</w:t>
      </w:r>
    </w:p>
    <w:p w14:paraId="77F4CC1F" w14:textId="6FB7FBF8" w:rsidR="002327B6" w:rsidRPr="00037D75" w:rsidRDefault="002327B6" w:rsidP="002327B6">
      <w:pPr>
        <w:numPr>
          <w:ilvl w:val="0"/>
          <w:numId w:val="9"/>
        </w:numPr>
        <w:spacing w:before="100" w:beforeAutospacing="1" w:after="100" w:afterAutospacing="1" w:line="240" w:lineRule="auto"/>
        <w:jc w:val="both"/>
        <w:rPr>
          <w:rFonts w:ascii="Arial" w:hAnsi="Arial" w:cs="Arial"/>
          <w:lang w:val="en-US"/>
        </w:rPr>
      </w:pPr>
      <w:r w:rsidRPr="00037D75">
        <w:rPr>
          <w:rStyle w:val="Fett"/>
          <w:rFonts w:ascii="Arial" w:hAnsi="Arial" w:cs="Arial"/>
          <w:lang w:val="en-US"/>
        </w:rPr>
        <w:t>New formats</w:t>
      </w:r>
      <w:r w:rsidRPr="00037D75">
        <w:rPr>
          <w:rFonts w:ascii="Arial" w:hAnsi="Arial" w:cs="Arial"/>
          <w:lang w:val="en-US"/>
        </w:rPr>
        <w:t xml:space="preserve">: The </w:t>
      </w:r>
      <w:r w:rsidR="001F74DE">
        <w:rPr>
          <w:rStyle w:val="Fett"/>
          <w:rFonts w:ascii="Arial" w:hAnsi="Arial" w:cs="Arial"/>
          <w:lang w:val="en-US"/>
        </w:rPr>
        <w:t>t</w:t>
      </w:r>
      <w:r w:rsidRPr="00037D75">
        <w:rPr>
          <w:rStyle w:val="Fett"/>
          <w:rFonts w:ascii="Arial" w:hAnsi="Arial" w:cs="Arial"/>
          <w:lang w:val="en-US"/>
        </w:rPr>
        <w:t xml:space="preserve">echnical </w:t>
      </w:r>
      <w:r w:rsidR="001F74DE">
        <w:rPr>
          <w:rStyle w:val="Fett"/>
          <w:rFonts w:ascii="Arial" w:hAnsi="Arial" w:cs="Arial"/>
          <w:lang w:val="en-US"/>
        </w:rPr>
        <w:t>t</w:t>
      </w:r>
      <w:r w:rsidRPr="00037D75">
        <w:rPr>
          <w:rStyle w:val="Fett"/>
          <w:rFonts w:ascii="Arial" w:hAnsi="Arial" w:cs="Arial"/>
          <w:lang w:val="en-US"/>
        </w:rPr>
        <w:t xml:space="preserve">rack </w:t>
      </w:r>
      <w:r w:rsidRPr="00037D75">
        <w:rPr>
          <w:rFonts w:ascii="Arial" w:hAnsi="Arial" w:cs="Arial"/>
          <w:lang w:val="en-US"/>
        </w:rPr>
        <w:t xml:space="preserve">and the </w:t>
      </w:r>
      <w:r w:rsidRPr="00037D75">
        <w:rPr>
          <w:rStyle w:val="Fett"/>
          <w:rFonts w:ascii="Arial" w:hAnsi="Arial" w:cs="Arial"/>
          <w:lang w:val="en-US"/>
        </w:rPr>
        <w:t xml:space="preserve">3MT </w:t>
      </w:r>
      <w:r w:rsidR="000C5D97" w:rsidRPr="00037D75">
        <w:rPr>
          <w:rStyle w:val="Fett"/>
          <w:rFonts w:ascii="Arial" w:hAnsi="Arial" w:cs="Arial"/>
          <w:lang w:val="en-US"/>
        </w:rPr>
        <w:t xml:space="preserve">student </w:t>
      </w:r>
      <w:r w:rsidRPr="00037D75">
        <w:rPr>
          <w:rStyle w:val="Fett"/>
          <w:rFonts w:ascii="Arial" w:hAnsi="Arial" w:cs="Arial"/>
          <w:lang w:val="en-US"/>
        </w:rPr>
        <w:t>competition</w:t>
      </w:r>
    </w:p>
    <w:p w14:paraId="0547A8AB" w14:textId="77777777" w:rsidR="002327B6" w:rsidRPr="00037D75" w:rsidRDefault="002327B6" w:rsidP="002327B6">
      <w:pPr>
        <w:numPr>
          <w:ilvl w:val="0"/>
          <w:numId w:val="9"/>
        </w:numPr>
        <w:spacing w:before="100" w:beforeAutospacing="1" w:after="100" w:afterAutospacing="1" w:line="240" w:lineRule="auto"/>
        <w:jc w:val="both"/>
        <w:rPr>
          <w:rFonts w:ascii="Arial" w:hAnsi="Arial" w:cs="Arial"/>
          <w:lang w:val="en-US"/>
        </w:rPr>
      </w:pPr>
      <w:r w:rsidRPr="00037D75">
        <w:rPr>
          <w:rStyle w:val="Fett"/>
          <w:rFonts w:ascii="Arial" w:hAnsi="Arial" w:cs="Arial"/>
          <w:lang w:val="en-US"/>
        </w:rPr>
        <w:t xml:space="preserve">Education credits (CPD credits) </w:t>
      </w:r>
      <w:r w:rsidRPr="00037D75">
        <w:rPr>
          <w:rFonts w:ascii="Arial" w:hAnsi="Arial" w:cs="Arial"/>
          <w:lang w:val="en-US"/>
        </w:rPr>
        <w:t>for international professionals</w:t>
      </w:r>
    </w:p>
    <w:p w14:paraId="291E4EB6" w14:textId="77777777" w:rsidR="002327B6" w:rsidRPr="00037D75" w:rsidRDefault="002327B6" w:rsidP="002327B6">
      <w:pPr>
        <w:pStyle w:val="berschrift3"/>
        <w:jc w:val="both"/>
        <w:rPr>
          <w:rFonts w:ascii="Arial" w:hAnsi="Arial" w:cs="Arial"/>
          <w:sz w:val="22"/>
          <w:szCs w:val="22"/>
          <w:lang w:val="en-US"/>
        </w:rPr>
      </w:pPr>
      <w:r w:rsidRPr="00037D75">
        <w:rPr>
          <w:rStyle w:val="Fett"/>
          <w:rFonts w:ascii="Arial" w:hAnsi="Arial" w:cs="Arial"/>
          <w:b/>
          <w:bCs/>
          <w:sz w:val="22"/>
          <w:szCs w:val="22"/>
          <w:lang w:val="en-US"/>
        </w:rPr>
        <w:t>Industry exhibition with a focus on innovation</w:t>
      </w:r>
    </w:p>
    <w:p w14:paraId="0ABE6480" w14:textId="00FF1095" w:rsidR="002327B6" w:rsidRPr="00037D75" w:rsidRDefault="009144C6" w:rsidP="002327B6">
      <w:pPr>
        <w:pStyle w:val="StandardWeb"/>
        <w:jc w:val="both"/>
        <w:rPr>
          <w:rFonts w:ascii="Arial" w:hAnsi="Arial" w:cs="Arial"/>
          <w:sz w:val="22"/>
          <w:szCs w:val="22"/>
          <w:lang w:val="en-US"/>
        </w:rPr>
      </w:pPr>
      <w:r w:rsidRPr="00037D75">
        <w:rPr>
          <w:rFonts w:ascii="Arial" w:hAnsi="Arial" w:cs="Arial"/>
          <w:sz w:val="22"/>
          <w:lang w:val="en-US"/>
        </w:rPr>
        <w:t xml:space="preserve">Parallel to the congress, the industry exhibition offers a comprehensive overview of </w:t>
      </w:r>
      <w:r w:rsidR="00264E0E" w:rsidRPr="00037D75">
        <w:rPr>
          <w:rFonts w:ascii="Arial" w:hAnsi="Arial" w:cs="Arial"/>
          <w:sz w:val="22"/>
          <w:lang w:val="en-US"/>
        </w:rPr>
        <w:t>the entire spectrum of modern orthopaedic treatment and care</w:t>
      </w:r>
      <w:r w:rsidRPr="00037D75">
        <w:rPr>
          <w:rFonts w:ascii="Arial" w:hAnsi="Arial" w:cs="Arial"/>
          <w:sz w:val="22"/>
          <w:lang w:val="en-US"/>
        </w:rPr>
        <w:t xml:space="preserve">: </w:t>
      </w:r>
      <w:r w:rsidR="002327B6" w:rsidRPr="00037D75">
        <w:rPr>
          <w:rFonts w:ascii="Arial" w:hAnsi="Arial" w:cs="Arial"/>
          <w:sz w:val="22"/>
          <w:szCs w:val="22"/>
          <w:lang w:val="en-US"/>
        </w:rPr>
        <w:t xml:space="preserve">Over </w:t>
      </w:r>
      <w:r w:rsidR="002327B6" w:rsidRPr="00037D75">
        <w:rPr>
          <w:rStyle w:val="Fett"/>
          <w:rFonts w:ascii="Arial" w:hAnsi="Arial" w:cs="Arial"/>
          <w:sz w:val="22"/>
          <w:szCs w:val="22"/>
          <w:lang w:val="en-US"/>
        </w:rPr>
        <w:t xml:space="preserve">150 exhibitors from more than 30 countries </w:t>
      </w:r>
      <w:r w:rsidR="002327B6" w:rsidRPr="00037D75">
        <w:rPr>
          <w:rFonts w:ascii="Arial" w:hAnsi="Arial" w:cs="Arial"/>
          <w:sz w:val="22"/>
          <w:szCs w:val="22"/>
          <w:lang w:val="en-US"/>
        </w:rPr>
        <w:t>will present the</w:t>
      </w:r>
      <w:r w:rsidR="001F74DE">
        <w:rPr>
          <w:rFonts w:ascii="Arial" w:hAnsi="Arial" w:cs="Arial"/>
          <w:sz w:val="22"/>
          <w:szCs w:val="22"/>
          <w:lang w:val="en-US"/>
        </w:rPr>
        <w:t xml:space="preserve">ir </w:t>
      </w:r>
      <w:r w:rsidR="00276808">
        <w:rPr>
          <w:rFonts w:ascii="Arial" w:hAnsi="Arial" w:cs="Arial"/>
          <w:sz w:val="22"/>
          <w:szCs w:val="22"/>
          <w:lang w:val="en-US"/>
        </w:rPr>
        <w:t xml:space="preserve">mobility </w:t>
      </w:r>
      <w:r w:rsidR="001F74DE">
        <w:rPr>
          <w:rFonts w:ascii="Arial" w:hAnsi="Arial" w:cs="Arial"/>
          <w:sz w:val="22"/>
          <w:szCs w:val="22"/>
          <w:lang w:val="en-US"/>
        </w:rPr>
        <w:t>products and services</w:t>
      </w:r>
      <w:r w:rsidR="002327B6" w:rsidRPr="00037D75">
        <w:rPr>
          <w:rFonts w:ascii="Arial" w:hAnsi="Arial" w:cs="Arial"/>
          <w:sz w:val="22"/>
          <w:szCs w:val="22"/>
          <w:lang w:val="en-US"/>
        </w:rPr>
        <w:t xml:space="preserve">. </w:t>
      </w:r>
      <w:r w:rsidR="002327B6" w:rsidRPr="008B0D88">
        <w:rPr>
          <w:rFonts w:ascii="Arial" w:hAnsi="Arial" w:cs="Arial"/>
          <w:sz w:val="22"/>
          <w:szCs w:val="22"/>
          <w:lang w:val="en-US"/>
        </w:rPr>
        <w:t xml:space="preserve">Highlights include the </w:t>
      </w:r>
      <w:r w:rsidR="002327B6" w:rsidRPr="007B2ADE">
        <w:rPr>
          <w:rStyle w:val="Fett"/>
          <w:rFonts w:ascii="Arial" w:hAnsi="Arial" w:cs="Arial"/>
          <w:b w:val="0"/>
          <w:sz w:val="22"/>
          <w:szCs w:val="22"/>
          <w:lang w:val="en-US"/>
        </w:rPr>
        <w:t>Start-up Area</w:t>
      </w:r>
      <w:r w:rsidR="002327B6" w:rsidRPr="008B0D88">
        <w:rPr>
          <w:rFonts w:ascii="Arial" w:hAnsi="Arial" w:cs="Arial"/>
          <w:sz w:val="22"/>
          <w:szCs w:val="22"/>
          <w:lang w:val="en-US"/>
        </w:rPr>
        <w:t xml:space="preserve">, the </w:t>
      </w:r>
      <w:r w:rsidR="002327B6" w:rsidRPr="007B2ADE">
        <w:rPr>
          <w:rStyle w:val="Fett"/>
          <w:rFonts w:ascii="Arial" w:hAnsi="Arial" w:cs="Arial"/>
          <w:b w:val="0"/>
          <w:sz w:val="22"/>
          <w:szCs w:val="22"/>
          <w:lang w:val="en-US"/>
        </w:rPr>
        <w:t xml:space="preserve">German Pavilion </w:t>
      </w:r>
      <w:r w:rsidR="002327B6" w:rsidRPr="008B0D88">
        <w:rPr>
          <w:rFonts w:ascii="Arial" w:hAnsi="Arial" w:cs="Arial"/>
          <w:sz w:val="22"/>
          <w:szCs w:val="22"/>
          <w:lang w:val="en-US"/>
        </w:rPr>
        <w:t xml:space="preserve">and practice-orientated </w:t>
      </w:r>
      <w:r w:rsidR="001F74DE" w:rsidRPr="007B2ADE">
        <w:rPr>
          <w:rStyle w:val="Fett"/>
          <w:rFonts w:ascii="Arial" w:hAnsi="Arial" w:cs="Arial"/>
          <w:b w:val="0"/>
          <w:sz w:val="22"/>
          <w:szCs w:val="22"/>
          <w:lang w:val="en-US"/>
        </w:rPr>
        <w:t>exhibitor workshops</w:t>
      </w:r>
      <w:r w:rsidR="002327B6" w:rsidRPr="008B0D88">
        <w:rPr>
          <w:rFonts w:ascii="Arial" w:hAnsi="Arial" w:cs="Arial"/>
          <w:sz w:val="22"/>
          <w:szCs w:val="22"/>
          <w:lang w:val="en-US"/>
        </w:rPr>
        <w:t>.</w:t>
      </w:r>
      <w:r w:rsidR="002327B6" w:rsidRPr="00037D75">
        <w:rPr>
          <w:rFonts w:ascii="Arial" w:hAnsi="Arial" w:cs="Arial"/>
          <w:sz w:val="22"/>
          <w:szCs w:val="22"/>
          <w:lang w:val="en-US"/>
        </w:rPr>
        <w:t xml:space="preserve"> </w:t>
      </w:r>
    </w:p>
    <w:p w14:paraId="452247CF" w14:textId="03E9965A" w:rsidR="002327B6" w:rsidRPr="00037D75" w:rsidRDefault="002327B6" w:rsidP="002327B6">
      <w:pPr>
        <w:pStyle w:val="StandardWeb"/>
        <w:jc w:val="both"/>
        <w:rPr>
          <w:rFonts w:ascii="Arial" w:hAnsi="Arial" w:cs="Arial"/>
          <w:sz w:val="22"/>
          <w:szCs w:val="22"/>
          <w:lang w:val="en-US"/>
        </w:rPr>
      </w:pPr>
      <w:r w:rsidRPr="00037D75">
        <w:rPr>
          <w:rFonts w:ascii="Arial" w:hAnsi="Arial" w:cs="Arial"/>
          <w:sz w:val="22"/>
          <w:szCs w:val="22"/>
          <w:lang w:val="en-US"/>
        </w:rPr>
        <w:t xml:space="preserve">The full programme can be viewed online. </w:t>
      </w:r>
      <w:r w:rsidR="001F74DE" w:rsidRPr="007B2ADE">
        <w:rPr>
          <w:rFonts w:ascii="Arial" w:hAnsi="Arial" w:cs="Arial"/>
          <w:b/>
          <w:sz w:val="22"/>
          <w:szCs w:val="22"/>
          <w:lang w:val="en-US"/>
        </w:rPr>
        <w:t>Congress r</w:t>
      </w:r>
      <w:r w:rsidRPr="00037D75">
        <w:rPr>
          <w:rStyle w:val="Fett"/>
          <w:rFonts w:ascii="Arial" w:hAnsi="Arial" w:cs="Arial"/>
          <w:sz w:val="22"/>
          <w:szCs w:val="22"/>
          <w:lang w:val="en-US"/>
        </w:rPr>
        <w:t>egistration is open</w:t>
      </w:r>
      <w:r w:rsidR="00264E0E" w:rsidRPr="00037D75">
        <w:rPr>
          <w:rStyle w:val="Fett"/>
          <w:rFonts w:ascii="Arial" w:hAnsi="Arial" w:cs="Arial"/>
          <w:sz w:val="22"/>
          <w:szCs w:val="22"/>
          <w:lang w:val="en-US"/>
        </w:rPr>
        <w:t xml:space="preserve">. </w:t>
      </w:r>
      <w:r w:rsidR="001F74DE">
        <w:rPr>
          <w:rStyle w:val="Fett"/>
          <w:rFonts w:ascii="Arial" w:hAnsi="Arial" w:cs="Arial"/>
          <w:sz w:val="22"/>
          <w:szCs w:val="22"/>
          <w:lang w:val="en-US"/>
        </w:rPr>
        <w:t>Interested professionals benefit from e</w:t>
      </w:r>
      <w:r w:rsidRPr="00037D75">
        <w:rPr>
          <w:rStyle w:val="Fett"/>
          <w:rFonts w:ascii="Arial" w:hAnsi="Arial" w:cs="Arial"/>
          <w:sz w:val="22"/>
          <w:szCs w:val="22"/>
          <w:lang w:val="en-US"/>
        </w:rPr>
        <w:t xml:space="preserve">arly bird </w:t>
      </w:r>
      <w:r w:rsidR="001F74DE">
        <w:rPr>
          <w:rStyle w:val="Fett"/>
          <w:rFonts w:ascii="Arial" w:hAnsi="Arial" w:cs="Arial"/>
          <w:sz w:val="22"/>
          <w:szCs w:val="22"/>
          <w:lang w:val="en-US"/>
        </w:rPr>
        <w:t xml:space="preserve">rates </w:t>
      </w:r>
      <w:r w:rsidR="00264E0E" w:rsidRPr="00037D75">
        <w:rPr>
          <w:rStyle w:val="Fett"/>
          <w:rFonts w:ascii="Arial" w:hAnsi="Arial" w:cs="Arial"/>
          <w:sz w:val="22"/>
          <w:szCs w:val="22"/>
          <w:lang w:val="en-US"/>
        </w:rPr>
        <w:t>until 17 March 2025</w:t>
      </w:r>
      <w:r w:rsidR="00037D75" w:rsidRPr="00037D75">
        <w:rPr>
          <w:rStyle w:val="Fett"/>
          <w:rFonts w:ascii="Arial" w:hAnsi="Arial" w:cs="Arial"/>
          <w:sz w:val="22"/>
          <w:szCs w:val="22"/>
          <w:lang w:val="en-US"/>
        </w:rPr>
        <w:t>.</w:t>
      </w:r>
    </w:p>
    <w:p w14:paraId="67CE1944" w14:textId="36047480" w:rsidR="0099353E" w:rsidRPr="00037D75" w:rsidRDefault="002327B6" w:rsidP="00D76AEF">
      <w:pPr>
        <w:pStyle w:val="StandardWeb"/>
        <w:jc w:val="both"/>
        <w:rPr>
          <w:rStyle w:val="Hyperlink"/>
          <w:rFonts w:ascii="Arial" w:hAnsi="Arial" w:cs="Arial"/>
          <w:sz w:val="22"/>
          <w:szCs w:val="22"/>
          <w:lang w:val="en-US"/>
        </w:rPr>
      </w:pPr>
      <w:proofErr w:type="spellStart"/>
      <w:r w:rsidRPr="00037D75">
        <w:rPr>
          <w:rStyle w:val="Fett"/>
          <w:rFonts w:ascii="Arial" w:hAnsi="Arial" w:cs="Arial"/>
          <w:sz w:val="22"/>
          <w:szCs w:val="22"/>
          <w:lang w:val="en-US"/>
        </w:rPr>
        <w:t>Programme</w:t>
      </w:r>
      <w:proofErr w:type="spellEnd"/>
      <w:r w:rsidRPr="00037D75">
        <w:rPr>
          <w:rStyle w:val="Fett"/>
          <w:rFonts w:ascii="Arial" w:hAnsi="Arial" w:cs="Arial"/>
          <w:sz w:val="22"/>
          <w:szCs w:val="22"/>
          <w:lang w:val="en-US"/>
        </w:rPr>
        <w:t xml:space="preserve"> and registration: </w:t>
      </w:r>
      <w:r w:rsidR="008B6AFA">
        <w:fldChar w:fldCharType="begin"/>
      </w:r>
      <w:r w:rsidR="008B6AFA" w:rsidRPr="008B6AFA">
        <w:rPr>
          <w:lang w:val="en-US"/>
        </w:rPr>
        <w:instrText>HYPERLINK "http://www.ispo-congress.com/"</w:instrText>
      </w:r>
      <w:r w:rsidR="008B6AFA">
        <w:fldChar w:fldCharType="separate"/>
      </w:r>
      <w:r w:rsidRPr="00037D75">
        <w:rPr>
          <w:rStyle w:val="Hyperlink"/>
          <w:rFonts w:ascii="Arial" w:hAnsi="Arial" w:cs="Arial"/>
          <w:sz w:val="22"/>
          <w:szCs w:val="22"/>
          <w:lang w:val="en-US"/>
        </w:rPr>
        <w:t>www.ispo-congress.com</w:t>
      </w:r>
      <w:r w:rsidR="008B6AFA">
        <w:rPr>
          <w:rStyle w:val="Hyperlink"/>
          <w:rFonts w:ascii="Arial" w:hAnsi="Arial" w:cs="Arial"/>
          <w:sz w:val="22"/>
          <w:szCs w:val="22"/>
          <w:lang w:val="en-US"/>
        </w:rPr>
        <w:fldChar w:fldCharType="end"/>
      </w:r>
      <w:bookmarkStart w:id="0" w:name="_GoBack"/>
      <w:bookmarkEnd w:id="0"/>
    </w:p>
    <w:p w14:paraId="36ABF81C" w14:textId="2A3D1D7F" w:rsidR="004A1292" w:rsidRPr="0099353E" w:rsidRDefault="004A1292" w:rsidP="001603C2">
      <w:pPr>
        <w:spacing w:after="0" w:line="240" w:lineRule="auto"/>
        <w:jc w:val="both"/>
        <w:rPr>
          <w:rFonts w:ascii="Arial" w:eastAsia="Calibri" w:hAnsi="Arial" w:cs="Arial"/>
          <w:b/>
          <w:sz w:val="20"/>
          <w:szCs w:val="20"/>
          <w:lang w:val="en-GB" w:eastAsia="en-US"/>
        </w:rPr>
      </w:pPr>
      <w:r w:rsidRPr="0099353E">
        <w:rPr>
          <w:rFonts w:ascii="Arial" w:eastAsia="Calibri" w:hAnsi="Arial" w:cs="Arial"/>
          <w:b/>
          <w:sz w:val="20"/>
          <w:szCs w:val="20"/>
          <w:lang w:val="en-GB" w:eastAsia="en-US"/>
        </w:rPr>
        <w:lastRenderedPageBreak/>
        <w:t>About the I</w:t>
      </w:r>
      <w:r w:rsidR="008B45C8" w:rsidRPr="0099353E">
        <w:rPr>
          <w:rFonts w:ascii="Arial" w:eastAsia="Calibri" w:hAnsi="Arial" w:cs="Arial"/>
          <w:b/>
          <w:sz w:val="20"/>
          <w:szCs w:val="20"/>
          <w:lang w:val="en-GB" w:eastAsia="en-US"/>
        </w:rPr>
        <w:t>.</w:t>
      </w:r>
      <w:r w:rsidRPr="0099353E">
        <w:rPr>
          <w:rFonts w:ascii="Arial" w:eastAsia="Calibri" w:hAnsi="Arial" w:cs="Arial"/>
          <w:b/>
          <w:sz w:val="20"/>
          <w:szCs w:val="20"/>
          <w:lang w:val="en-GB" w:eastAsia="en-US"/>
        </w:rPr>
        <w:t>S</w:t>
      </w:r>
      <w:r w:rsidR="008B45C8" w:rsidRPr="0099353E">
        <w:rPr>
          <w:rFonts w:ascii="Arial" w:eastAsia="Calibri" w:hAnsi="Arial" w:cs="Arial"/>
          <w:b/>
          <w:sz w:val="20"/>
          <w:szCs w:val="20"/>
          <w:lang w:val="en-GB" w:eastAsia="en-US"/>
        </w:rPr>
        <w:t>.</w:t>
      </w:r>
      <w:r w:rsidRPr="0099353E">
        <w:rPr>
          <w:rFonts w:ascii="Arial" w:eastAsia="Calibri" w:hAnsi="Arial" w:cs="Arial"/>
          <w:b/>
          <w:sz w:val="20"/>
          <w:szCs w:val="20"/>
          <w:lang w:val="en-GB" w:eastAsia="en-US"/>
        </w:rPr>
        <w:t>P</w:t>
      </w:r>
      <w:r w:rsidR="008B45C8" w:rsidRPr="0099353E">
        <w:rPr>
          <w:rFonts w:ascii="Arial" w:eastAsia="Calibri" w:hAnsi="Arial" w:cs="Arial"/>
          <w:b/>
          <w:sz w:val="20"/>
          <w:szCs w:val="20"/>
          <w:lang w:val="en-GB" w:eastAsia="en-US"/>
        </w:rPr>
        <w:t>.</w:t>
      </w:r>
      <w:r w:rsidRPr="0099353E">
        <w:rPr>
          <w:rFonts w:ascii="Arial" w:eastAsia="Calibri" w:hAnsi="Arial" w:cs="Arial"/>
          <w:b/>
          <w:sz w:val="20"/>
          <w:szCs w:val="20"/>
          <w:lang w:val="en-GB" w:eastAsia="en-US"/>
        </w:rPr>
        <w:t>O</w:t>
      </w:r>
      <w:r w:rsidR="008B45C8" w:rsidRPr="0099353E">
        <w:rPr>
          <w:rFonts w:ascii="Arial" w:eastAsia="Calibri" w:hAnsi="Arial" w:cs="Arial"/>
          <w:b/>
          <w:sz w:val="20"/>
          <w:szCs w:val="20"/>
          <w:lang w:val="en-GB" w:eastAsia="en-US"/>
        </w:rPr>
        <w:t>.</w:t>
      </w:r>
      <w:r w:rsidRPr="0099353E">
        <w:rPr>
          <w:rFonts w:ascii="Arial" w:eastAsia="Calibri" w:hAnsi="Arial" w:cs="Arial"/>
          <w:b/>
          <w:sz w:val="20"/>
          <w:szCs w:val="20"/>
          <w:lang w:val="en-GB" w:eastAsia="en-US"/>
        </w:rPr>
        <w:t xml:space="preserve"> World Congress</w:t>
      </w:r>
    </w:p>
    <w:p w14:paraId="7E5A0D87" w14:textId="25B9721F" w:rsidR="004A1292" w:rsidRPr="0099353E" w:rsidRDefault="004A1292" w:rsidP="001603C2">
      <w:pPr>
        <w:spacing w:after="0" w:line="240" w:lineRule="auto"/>
        <w:jc w:val="both"/>
        <w:rPr>
          <w:rFonts w:ascii="Arial" w:eastAsia="Times New Roman" w:hAnsi="Arial" w:cs="Arial"/>
          <w:sz w:val="20"/>
          <w:szCs w:val="20"/>
          <w:lang w:val="en-GB" w:eastAsia="de-DE"/>
        </w:rPr>
      </w:pPr>
      <w:r w:rsidRPr="0099353E">
        <w:rPr>
          <w:rFonts w:ascii="Arial" w:eastAsia="Calibri" w:hAnsi="Arial" w:cs="Arial"/>
          <w:sz w:val="20"/>
          <w:szCs w:val="20"/>
          <w:lang w:val="en-GB" w:eastAsia="en-US"/>
        </w:rPr>
        <w:t xml:space="preserve">Every two years, the global prosthetics and orthotics sector meets for the World Congress of the </w:t>
      </w:r>
      <w:r w:rsidR="008B6AFA">
        <w:fldChar w:fldCharType="begin"/>
      </w:r>
      <w:r w:rsidR="008B6AFA" w:rsidRPr="008B6AFA">
        <w:rPr>
          <w:lang w:val="en-US"/>
        </w:rPr>
        <w:instrText xml:space="preserve"> HYPERLINK "https://www.ispo-congress.com/en/about/organisers/" </w:instrText>
      </w:r>
      <w:r w:rsidR="008B6AFA">
        <w:fldChar w:fldCharType="separate"/>
      </w:r>
      <w:r w:rsidR="0099353E" w:rsidRPr="0099353E">
        <w:rPr>
          <w:rStyle w:val="Hyperlink"/>
          <w:rFonts w:ascii="Arial" w:hAnsi="Arial" w:cs="Arial"/>
          <w:sz w:val="20"/>
          <w:szCs w:val="20"/>
          <w:lang w:val="en-US"/>
        </w:rPr>
        <w:t>International Society for Prosthetics and Orthotics (ISPO)</w:t>
      </w:r>
      <w:r w:rsidR="008B6AFA">
        <w:rPr>
          <w:rStyle w:val="Hyperlink"/>
          <w:rFonts w:ascii="Arial" w:hAnsi="Arial" w:cs="Arial"/>
          <w:sz w:val="20"/>
          <w:szCs w:val="20"/>
          <w:lang w:val="en-US"/>
        </w:rPr>
        <w:fldChar w:fldCharType="end"/>
      </w:r>
      <w:r w:rsidRPr="0099353E">
        <w:rPr>
          <w:rFonts w:ascii="Arial" w:eastAsia="Calibri" w:hAnsi="Arial" w:cs="Arial"/>
          <w:sz w:val="20"/>
          <w:szCs w:val="20"/>
          <w:lang w:val="en-GB" w:eastAsia="en-US"/>
        </w:rPr>
        <w:t>. The I</w:t>
      </w:r>
      <w:r w:rsidR="00B91E2F" w:rsidRPr="0099353E">
        <w:rPr>
          <w:rFonts w:ascii="Arial" w:eastAsia="Calibri" w:hAnsi="Arial" w:cs="Arial"/>
          <w:sz w:val="20"/>
          <w:szCs w:val="20"/>
          <w:lang w:val="en-GB" w:eastAsia="en-US"/>
        </w:rPr>
        <w:t>.</w:t>
      </w:r>
      <w:r w:rsidRPr="0099353E">
        <w:rPr>
          <w:rFonts w:ascii="Arial" w:eastAsia="Calibri" w:hAnsi="Arial" w:cs="Arial"/>
          <w:sz w:val="20"/>
          <w:szCs w:val="20"/>
          <w:lang w:val="en-GB" w:eastAsia="en-US"/>
        </w:rPr>
        <w:t>S</w:t>
      </w:r>
      <w:r w:rsidR="00B91E2F" w:rsidRPr="0099353E">
        <w:rPr>
          <w:rFonts w:ascii="Arial" w:eastAsia="Calibri" w:hAnsi="Arial" w:cs="Arial"/>
          <w:sz w:val="20"/>
          <w:szCs w:val="20"/>
          <w:lang w:val="en-GB" w:eastAsia="en-US"/>
        </w:rPr>
        <w:t>.</w:t>
      </w:r>
      <w:r w:rsidRPr="0099353E">
        <w:rPr>
          <w:rFonts w:ascii="Arial" w:eastAsia="Calibri" w:hAnsi="Arial" w:cs="Arial"/>
          <w:sz w:val="20"/>
          <w:szCs w:val="20"/>
          <w:lang w:val="en-GB" w:eastAsia="en-US"/>
        </w:rPr>
        <w:t>P</w:t>
      </w:r>
      <w:r w:rsidR="00B91E2F" w:rsidRPr="0099353E">
        <w:rPr>
          <w:rFonts w:ascii="Arial" w:eastAsia="Calibri" w:hAnsi="Arial" w:cs="Arial"/>
          <w:sz w:val="20"/>
          <w:szCs w:val="20"/>
          <w:lang w:val="en-GB" w:eastAsia="en-US"/>
        </w:rPr>
        <w:t>.</w:t>
      </w:r>
      <w:r w:rsidRPr="0099353E">
        <w:rPr>
          <w:rFonts w:ascii="Arial" w:eastAsia="Calibri" w:hAnsi="Arial" w:cs="Arial"/>
          <w:sz w:val="20"/>
          <w:szCs w:val="20"/>
          <w:lang w:val="en-GB" w:eastAsia="en-US"/>
        </w:rPr>
        <w:t>O</w:t>
      </w:r>
      <w:r w:rsidR="00B91E2F" w:rsidRPr="0099353E">
        <w:rPr>
          <w:rFonts w:ascii="Arial" w:eastAsia="Calibri" w:hAnsi="Arial" w:cs="Arial"/>
          <w:sz w:val="20"/>
          <w:szCs w:val="20"/>
          <w:lang w:val="en-GB" w:eastAsia="en-US"/>
        </w:rPr>
        <w:t>.</w:t>
      </w:r>
      <w:r w:rsidRPr="0099353E">
        <w:rPr>
          <w:rFonts w:ascii="Arial" w:eastAsia="Calibri" w:hAnsi="Arial" w:cs="Arial"/>
          <w:sz w:val="20"/>
          <w:szCs w:val="20"/>
          <w:lang w:val="en-GB" w:eastAsia="en-US"/>
        </w:rPr>
        <w:t xml:space="preserve"> World Congress is a unique event where professionals come together to learn about the latest scientific and clinical advances, products, innovative technologies, designs and materials.</w:t>
      </w:r>
    </w:p>
    <w:p w14:paraId="5FC5FF8F" w14:textId="77777777" w:rsidR="004A1292" w:rsidRPr="0099353E" w:rsidRDefault="004A1292" w:rsidP="001603C2">
      <w:pPr>
        <w:spacing w:after="0" w:line="240" w:lineRule="auto"/>
        <w:jc w:val="both"/>
        <w:rPr>
          <w:rFonts w:ascii="Arial" w:eastAsia="Times New Roman" w:hAnsi="Arial" w:cs="Arial"/>
          <w:sz w:val="20"/>
          <w:szCs w:val="20"/>
          <w:lang w:val="en-GB" w:eastAsia="de-DE"/>
        </w:rPr>
      </w:pPr>
    </w:p>
    <w:p w14:paraId="49E9F32E" w14:textId="2A0F17B2" w:rsidR="004A1292" w:rsidRPr="0099353E" w:rsidRDefault="004A1292" w:rsidP="001603C2">
      <w:pPr>
        <w:spacing w:beforeLines="1" w:before="2" w:after="0" w:line="240" w:lineRule="atLeast"/>
        <w:jc w:val="both"/>
        <w:rPr>
          <w:rFonts w:ascii="Arial" w:eastAsia="Calibri" w:hAnsi="Arial" w:cs="Arial"/>
          <w:b/>
          <w:bCs/>
          <w:sz w:val="20"/>
          <w:szCs w:val="20"/>
          <w:lang w:val="en-GB" w:eastAsia="de-DE"/>
        </w:rPr>
      </w:pPr>
      <w:r w:rsidRPr="0099353E">
        <w:rPr>
          <w:rFonts w:ascii="Arial" w:eastAsia="Calibri" w:hAnsi="Arial" w:cs="Arial"/>
          <w:b/>
          <w:bCs/>
          <w:sz w:val="20"/>
          <w:szCs w:val="20"/>
          <w:lang w:val="en-GB" w:eastAsia="en-GB"/>
        </w:rPr>
        <w:t xml:space="preserve">About ISPO International: </w:t>
      </w:r>
      <w:r w:rsidR="008B6AFA">
        <w:fldChar w:fldCharType="begin"/>
      </w:r>
      <w:r w:rsidR="008B6AFA" w:rsidRPr="008B6AFA">
        <w:rPr>
          <w:lang w:val="en-US"/>
        </w:rPr>
        <w:instrText xml:space="preserve"> HYPERLINK "http://www.ispoint.org" </w:instrText>
      </w:r>
      <w:r w:rsidR="008B6AFA">
        <w:fldChar w:fldCharType="separate"/>
      </w:r>
      <w:r w:rsidR="0034341C" w:rsidRPr="0099353E">
        <w:rPr>
          <w:rStyle w:val="Hyperlink"/>
          <w:rFonts w:ascii="Arial" w:eastAsia="Calibri" w:hAnsi="Arial" w:cs="Arial"/>
          <w:bCs/>
          <w:sz w:val="20"/>
          <w:szCs w:val="20"/>
          <w:lang w:val="en-GB" w:eastAsia="en-GB"/>
        </w:rPr>
        <w:t>www.ispoint.org</w:t>
      </w:r>
      <w:r w:rsidR="008B6AFA">
        <w:rPr>
          <w:rStyle w:val="Hyperlink"/>
          <w:rFonts w:ascii="Arial" w:eastAsia="Calibri" w:hAnsi="Arial" w:cs="Arial"/>
          <w:bCs/>
          <w:sz w:val="20"/>
          <w:szCs w:val="20"/>
          <w:lang w:val="en-GB" w:eastAsia="en-GB"/>
        </w:rPr>
        <w:fldChar w:fldCharType="end"/>
      </w:r>
    </w:p>
    <w:p w14:paraId="064C017A" w14:textId="77777777" w:rsidR="000C5D97" w:rsidRPr="0099353E" w:rsidRDefault="000C5D97" w:rsidP="00E969EB">
      <w:pPr>
        <w:jc w:val="both"/>
        <w:rPr>
          <w:rFonts w:ascii="Arial" w:hAnsi="Arial" w:cs="Arial"/>
          <w:sz w:val="20"/>
          <w:szCs w:val="20"/>
          <w:lang w:val="en-GB"/>
        </w:rPr>
      </w:pPr>
      <w:r w:rsidRPr="0099353E">
        <w:rPr>
          <w:rFonts w:ascii="Arial" w:hAnsi="Arial" w:cs="Arial"/>
          <w:sz w:val="20"/>
          <w:szCs w:val="20"/>
          <w:highlight w:val="white"/>
          <w:lang w:val="en-GB"/>
        </w:rPr>
        <w:t xml:space="preserve">The International Society for Prosthetics and Orthotics (ISPO) is a global, multidisciplinary, non-governmental organisation aiming to improve the quality of life for persons who may </w:t>
      </w:r>
      <w:r w:rsidRPr="0099353E">
        <w:rPr>
          <w:rFonts w:ascii="Arial" w:hAnsi="Arial" w:cs="Arial"/>
          <w:sz w:val="20"/>
          <w:szCs w:val="20"/>
          <w:lang w:val="en-GB"/>
        </w:rPr>
        <w:t xml:space="preserve">benefit from the rehabilitation practice of prosthetic, orthotic, mobility, and assistive technology. ISPO is sometimes misunderstood as representing only </w:t>
      </w:r>
      <w:r w:rsidRPr="0099353E">
        <w:rPr>
          <w:rFonts w:ascii="Arial" w:hAnsi="Arial" w:cs="Arial"/>
          <w:iCs/>
          <w:sz w:val="20"/>
          <w:szCs w:val="20"/>
          <w:lang w:val="en-GB"/>
        </w:rPr>
        <w:t xml:space="preserve">prosthetists </w:t>
      </w:r>
      <w:r w:rsidRPr="0099353E">
        <w:rPr>
          <w:rFonts w:ascii="Arial" w:hAnsi="Arial" w:cs="Arial"/>
          <w:sz w:val="20"/>
          <w:szCs w:val="20"/>
          <w:lang w:val="en-GB"/>
        </w:rPr>
        <w:t xml:space="preserve">and orthotists, but, in fact, it is far more inclusive that that. 'P' and 'O' stands for Prosthetics and Orthotics and, for more than 50 years, ISPO has provided an effective platform for the exchange and communication on all aspects of the science and practice associated </w:t>
      </w:r>
      <w:r w:rsidRPr="0099353E">
        <w:rPr>
          <w:rFonts w:ascii="Arial" w:hAnsi="Arial" w:cs="Arial"/>
          <w:sz w:val="20"/>
          <w:szCs w:val="20"/>
          <w:highlight w:val="white"/>
          <w:lang w:val="en-GB"/>
        </w:rPr>
        <w:t>with the provision of mobility products (prostheses, orthoses, wheelchairs) rehabilitation engineering, wheelchairs and related areas, such as therapy</w:t>
      </w:r>
      <w:r w:rsidRPr="0099353E">
        <w:rPr>
          <w:rFonts w:ascii="Arial" w:hAnsi="Arial" w:cs="Arial"/>
          <w:sz w:val="20"/>
          <w:szCs w:val="20"/>
          <w:lang w:val="en-GB"/>
        </w:rPr>
        <w:t>. Membership is multi-disciplinary and thus includes professionals of all disciplines with an interest in the subject and the service.</w:t>
      </w:r>
    </w:p>
    <w:p w14:paraId="7502F2E7" w14:textId="77777777" w:rsidR="0013667E" w:rsidRPr="00CC7509" w:rsidRDefault="0013667E" w:rsidP="001603C2">
      <w:pPr>
        <w:spacing w:after="0" w:line="240" w:lineRule="atLeast"/>
        <w:jc w:val="both"/>
        <w:rPr>
          <w:rFonts w:ascii="Arial" w:eastAsia="Calibri" w:hAnsi="Arial" w:cs="Arial"/>
          <w:bCs/>
          <w:sz w:val="20"/>
          <w:szCs w:val="20"/>
          <w:lang w:val="en-GB" w:eastAsia="en-US"/>
        </w:rPr>
      </w:pPr>
    </w:p>
    <w:p w14:paraId="1D95D65D" w14:textId="77777777" w:rsidR="0013667E" w:rsidRPr="00CC7509" w:rsidRDefault="0013667E" w:rsidP="0013667E">
      <w:pPr>
        <w:spacing w:after="0" w:line="276" w:lineRule="auto"/>
        <w:jc w:val="both"/>
        <w:rPr>
          <w:rFonts w:ascii="Arial" w:eastAsia="SimSun" w:hAnsi="Arial" w:cs="Times New Roman"/>
          <w:b/>
          <w:sz w:val="20"/>
          <w:szCs w:val="20"/>
          <w:lang w:val="en-GB" w:eastAsia="de-DE"/>
        </w:rPr>
      </w:pPr>
      <w:r w:rsidRPr="00CC7509">
        <w:rPr>
          <w:rFonts w:ascii="Arial" w:eastAsia="SimSun" w:hAnsi="Arial" w:cs="Times New Roman"/>
          <w:b/>
          <w:sz w:val="20"/>
          <w:szCs w:val="20"/>
          <w:lang w:val="en-GB" w:eastAsia="en-GB"/>
        </w:rPr>
        <w:t>About the Leipziger Messe</w:t>
      </w:r>
    </w:p>
    <w:p w14:paraId="721D4153" w14:textId="27F569AA" w:rsidR="0031419D" w:rsidRPr="0031419D" w:rsidRDefault="0031419D" w:rsidP="0013667E">
      <w:pPr>
        <w:autoSpaceDE w:val="0"/>
        <w:autoSpaceDN w:val="0"/>
        <w:adjustRightInd w:val="0"/>
        <w:jc w:val="both"/>
        <w:rPr>
          <w:rFonts w:ascii="Arial" w:hAnsi="Arial" w:cs="Arial"/>
          <w:sz w:val="20"/>
          <w:szCs w:val="20"/>
          <w:lang w:val="en-GB"/>
        </w:rPr>
      </w:pPr>
      <w:r w:rsidRPr="0031419D">
        <w:rPr>
          <w:rFonts w:ascii="Arial" w:hAnsi="Arial" w:cs="Arial"/>
          <w:color w:val="333333"/>
          <w:sz w:val="20"/>
          <w:szCs w:val="20"/>
          <w:shd w:val="clear" w:color="auto" w:fill="FFFFFF"/>
          <w:lang w:val="en-US"/>
        </w:rPr>
        <w:t xml:space="preserve">The </w:t>
      </w:r>
      <w:proofErr w:type="spellStart"/>
      <w:r w:rsidRPr="0031419D">
        <w:rPr>
          <w:rFonts w:ascii="Arial" w:hAnsi="Arial" w:cs="Arial"/>
          <w:color w:val="333333"/>
          <w:sz w:val="20"/>
          <w:szCs w:val="20"/>
          <w:shd w:val="clear" w:color="auto" w:fill="FFFFFF"/>
          <w:lang w:val="en-US"/>
        </w:rPr>
        <w:t>Leipziger</w:t>
      </w:r>
      <w:proofErr w:type="spellEnd"/>
      <w:r w:rsidRPr="0031419D">
        <w:rPr>
          <w:rFonts w:ascii="Arial" w:hAnsi="Arial" w:cs="Arial"/>
          <w:color w:val="333333"/>
          <w:sz w:val="20"/>
          <w:szCs w:val="20"/>
          <w:shd w:val="clear" w:color="auto" w:fill="FFFFFF"/>
          <w:lang w:val="en-US"/>
        </w:rPr>
        <w:t xml:space="preserve"> Messe is one of the ten leading German trade fair companies and one of the top 50 worldwide. It </w:t>
      </w:r>
      <w:proofErr w:type="spellStart"/>
      <w:r w:rsidRPr="0031419D">
        <w:rPr>
          <w:rFonts w:ascii="Arial" w:hAnsi="Arial" w:cs="Arial"/>
          <w:color w:val="333333"/>
          <w:sz w:val="20"/>
          <w:szCs w:val="20"/>
          <w:shd w:val="clear" w:color="auto" w:fill="FFFFFF"/>
          <w:lang w:val="en-US"/>
        </w:rPr>
        <w:t>organises</w:t>
      </w:r>
      <w:proofErr w:type="spellEnd"/>
      <w:r w:rsidRPr="0031419D">
        <w:rPr>
          <w:rFonts w:ascii="Arial" w:hAnsi="Arial" w:cs="Arial"/>
          <w:color w:val="333333"/>
          <w:sz w:val="20"/>
          <w:szCs w:val="20"/>
          <w:shd w:val="clear" w:color="auto" w:fill="FFFFFF"/>
          <w:lang w:val="en-US"/>
        </w:rPr>
        <w:t xml:space="preserve"> events in Leipzig and at various locations all over Germany and abroad. With its five subsidiaries and the Congress Center Leipzig (CCL), </w:t>
      </w:r>
      <w:proofErr w:type="spellStart"/>
      <w:r w:rsidRPr="0031419D">
        <w:rPr>
          <w:rFonts w:ascii="Arial" w:hAnsi="Arial" w:cs="Arial"/>
          <w:color w:val="333333"/>
          <w:sz w:val="20"/>
          <w:szCs w:val="20"/>
          <w:shd w:val="clear" w:color="auto" w:fill="FFFFFF"/>
          <w:lang w:val="en-US"/>
        </w:rPr>
        <w:t>Leipziger</w:t>
      </w:r>
      <w:proofErr w:type="spellEnd"/>
      <w:r w:rsidRPr="0031419D">
        <w:rPr>
          <w:rFonts w:ascii="Arial" w:hAnsi="Arial" w:cs="Arial"/>
          <w:color w:val="333333"/>
          <w:sz w:val="20"/>
          <w:szCs w:val="20"/>
          <w:shd w:val="clear" w:color="auto" w:fill="FFFFFF"/>
          <w:lang w:val="en-US"/>
        </w:rPr>
        <w:t xml:space="preserve"> Messe is a comprehensive service provider covering the entire chain of the events business. It is due to this level of professionalism, that customers and visitors in 2024 voted the </w:t>
      </w:r>
      <w:proofErr w:type="spellStart"/>
      <w:r w:rsidRPr="0031419D">
        <w:rPr>
          <w:rFonts w:ascii="Arial" w:hAnsi="Arial" w:cs="Arial"/>
          <w:color w:val="333333"/>
          <w:sz w:val="20"/>
          <w:szCs w:val="20"/>
          <w:shd w:val="clear" w:color="auto" w:fill="FFFFFF"/>
          <w:lang w:val="en-US"/>
        </w:rPr>
        <w:t>Leipziger</w:t>
      </w:r>
      <w:proofErr w:type="spellEnd"/>
      <w:r w:rsidRPr="0031419D">
        <w:rPr>
          <w:rFonts w:ascii="Arial" w:hAnsi="Arial" w:cs="Arial"/>
          <w:color w:val="333333"/>
          <w:sz w:val="20"/>
          <w:szCs w:val="20"/>
          <w:shd w:val="clear" w:color="auto" w:fill="FFFFFF"/>
          <w:lang w:val="en-US"/>
        </w:rPr>
        <w:t xml:space="preserve"> Messe the service champion of the trade fair industry in Germany's largest service ranking for the 11th time in a row. The Leipzig fairgrounds comprise an exhibition area of 111,900 m² and an open-air exhibition area of 70,000 m². Every year, over 250 events with more than 7,800 exhibitors and over 1.2 </w:t>
      </w:r>
      <w:proofErr w:type="spellStart"/>
      <w:proofErr w:type="gramStart"/>
      <w:r w:rsidRPr="0031419D">
        <w:rPr>
          <w:rFonts w:ascii="Arial" w:hAnsi="Arial" w:cs="Arial"/>
          <w:color w:val="333333"/>
          <w:sz w:val="20"/>
          <w:szCs w:val="20"/>
          <w:shd w:val="clear" w:color="auto" w:fill="FFFFFF"/>
          <w:lang w:val="en-US"/>
        </w:rPr>
        <w:t>millions</w:t>
      </w:r>
      <w:proofErr w:type="spellEnd"/>
      <w:proofErr w:type="gramEnd"/>
      <w:r w:rsidRPr="0031419D">
        <w:rPr>
          <w:rFonts w:ascii="Arial" w:hAnsi="Arial" w:cs="Arial"/>
          <w:color w:val="333333"/>
          <w:sz w:val="20"/>
          <w:szCs w:val="20"/>
          <w:shd w:val="clear" w:color="auto" w:fill="FFFFFF"/>
          <w:lang w:val="en-US"/>
        </w:rPr>
        <w:t xml:space="preserve"> visitors take place – from trade fairs, exhibitions and congresses to events. Leipzig was the first German trade fair company to be certified according to the Green Globe standards. Sustainability is a recurring theme in the </w:t>
      </w:r>
      <w:proofErr w:type="spellStart"/>
      <w:r w:rsidRPr="0031419D">
        <w:rPr>
          <w:rFonts w:ascii="Arial" w:hAnsi="Arial" w:cs="Arial"/>
          <w:color w:val="333333"/>
          <w:sz w:val="20"/>
          <w:szCs w:val="20"/>
          <w:shd w:val="clear" w:color="auto" w:fill="FFFFFF"/>
          <w:lang w:val="en-US"/>
        </w:rPr>
        <w:t>Leipziger</w:t>
      </w:r>
      <w:proofErr w:type="spellEnd"/>
      <w:r w:rsidRPr="0031419D">
        <w:rPr>
          <w:rFonts w:ascii="Arial" w:hAnsi="Arial" w:cs="Arial"/>
          <w:color w:val="333333"/>
          <w:sz w:val="20"/>
          <w:szCs w:val="20"/>
          <w:shd w:val="clear" w:color="auto" w:fill="FFFFFF"/>
          <w:lang w:val="en-US"/>
        </w:rPr>
        <w:t xml:space="preserve"> Messe's corporate activities.</w:t>
      </w:r>
    </w:p>
    <w:p w14:paraId="07B635ED" w14:textId="77777777" w:rsidR="004A1292" w:rsidRPr="00CC7509" w:rsidRDefault="004A1292" w:rsidP="001603C2">
      <w:pPr>
        <w:spacing w:after="0" w:line="240" w:lineRule="atLeast"/>
        <w:jc w:val="both"/>
        <w:rPr>
          <w:rFonts w:ascii="Arial" w:eastAsia="Calibri" w:hAnsi="Arial" w:cs="Arial"/>
          <w:bCs/>
          <w:sz w:val="20"/>
          <w:szCs w:val="20"/>
          <w:lang w:val="en-GB" w:eastAsia="en-US"/>
        </w:rPr>
      </w:pPr>
    </w:p>
    <w:p w14:paraId="56432B8F" w14:textId="77777777" w:rsidR="004A1292" w:rsidRPr="00CC7509" w:rsidRDefault="004A1292" w:rsidP="001603C2">
      <w:pPr>
        <w:spacing w:after="0" w:line="240" w:lineRule="atLeast"/>
        <w:jc w:val="both"/>
        <w:rPr>
          <w:rFonts w:ascii="Arial" w:eastAsia="Times New Roman" w:hAnsi="Arial" w:cs="Arial"/>
          <w:b/>
          <w:sz w:val="20"/>
          <w:szCs w:val="20"/>
          <w:lang w:val="en-GB" w:eastAsia="de-DE"/>
        </w:rPr>
      </w:pPr>
      <w:r w:rsidRPr="00CC7509">
        <w:rPr>
          <w:rFonts w:ascii="Arial" w:eastAsia="Times New Roman" w:hAnsi="Arial" w:cs="Arial"/>
          <w:b/>
          <w:sz w:val="20"/>
          <w:szCs w:val="20"/>
          <w:lang w:val="en-GB" w:eastAsia="en-GB"/>
        </w:rPr>
        <w:t xml:space="preserve">Press contact </w:t>
      </w:r>
      <w:r w:rsidRPr="00CC7509">
        <w:rPr>
          <w:rFonts w:ascii="Arial" w:eastAsia="Times New Roman" w:hAnsi="Arial" w:cs="Arial"/>
          <w:b/>
          <w:sz w:val="20"/>
          <w:szCs w:val="20"/>
          <w:lang w:val="en-GB" w:eastAsia="en-GB"/>
        </w:rPr>
        <w:tab/>
      </w:r>
      <w:r w:rsidRPr="00CC7509">
        <w:rPr>
          <w:rFonts w:ascii="Arial" w:eastAsia="Times New Roman" w:hAnsi="Arial" w:cs="Arial"/>
          <w:b/>
          <w:sz w:val="20"/>
          <w:szCs w:val="20"/>
          <w:lang w:val="en-GB" w:eastAsia="en-GB"/>
        </w:rPr>
        <w:tab/>
      </w:r>
      <w:r w:rsidRPr="00CC7509">
        <w:rPr>
          <w:rFonts w:ascii="Arial" w:eastAsia="Times New Roman" w:hAnsi="Arial" w:cs="Arial"/>
          <w:b/>
          <w:sz w:val="20"/>
          <w:szCs w:val="20"/>
          <w:lang w:val="en-GB" w:eastAsia="en-GB"/>
        </w:rPr>
        <w:tab/>
      </w:r>
    </w:p>
    <w:p w14:paraId="69EAE8E2" w14:textId="199B8A80" w:rsidR="004A1292" w:rsidRPr="00CC7509" w:rsidRDefault="008A3866" w:rsidP="001603C2">
      <w:pPr>
        <w:spacing w:after="0" w:line="240" w:lineRule="atLeast"/>
        <w:jc w:val="both"/>
        <w:rPr>
          <w:rFonts w:ascii="Arial" w:eastAsia="Times New Roman" w:hAnsi="Arial" w:cs="Arial"/>
          <w:sz w:val="20"/>
          <w:szCs w:val="20"/>
          <w:lang w:val="en-GB" w:eastAsia="de-DE"/>
        </w:rPr>
      </w:pPr>
      <w:r>
        <w:rPr>
          <w:rFonts w:ascii="Arial" w:eastAsia="Times New Roman" w:hAnsi="Arial" w:cs="Arial"/>
          <w:sz w:val="20"/>
          <w:szCs w:val="20"/>
          <w:lang w:val="en-GB" w:eastAsia="en-GB"/>
        </w:rPr>
        <w:t xml:space="preserve">Anja </w:t>
      </w:r>
      <w:r w:rsidR="00037D75">
        <w:rPr>
          <w:rFonts w:ascii="Arial" w:eastAsia="Times New Roman" w:hAnsi="Arial" w:cs="Arial"/>
          <w:sz w:val="20"/>
          <w:szCs w:val="20"/>
          <w:lang w:val="en-GB" w:eastAsia="en-GB"/>
        </w:rPr>
        <w:t>Hummel</w:t>
      </w:r>
      <w:r w:rsidR="004A1292" w:rsidRPr="00CC7509">
        <w:rPr>
          <w:rFonts w:ascii="Arial" w:eastAsia="Times New Roman" w:hAnsi="Arial" w:cs="Arial"/>
          <w:sz w:val="20"/>
          <w:szCs w:val="20"/>
          <w:lang w:val="en-GB" w:eastAsia="en-GB"/>
        </w:rPr>
        <w:tab/>
      </w:r>
      <w:r w:rsidR="004A1292" w:rsidRPr="00CC7509">
        <w:rPr>
          <w:rFonts w:ascii="Arial" w:eastAsia="Times New Roman" w:hAnsi="Arial" w:cs="Arial"/>
          <w:sz w:val="20"/>
          <w:szCs w:val="20"/>
          <w:lang w:val="en-GB" w:eastAsia="en-GB"/>
        </w:rPr>
        <w:tab/>
      </w:r>
      <w:r w:rsidR="004A1292" w:rsidRPr="00CC7509">
        <w:rPr>
          <w:rFonts w:ascii="Arial" w:eastAsia="Times New Roman" w:hAnsi="Arial" w:cs="Arial"/>
          <w:sz w:val="20"/>
          <w:szCs w:val="20"/>
          <w:lang w:val="en-GB" w:eastAsia="en-GB"/>
        </w:rPr>
        <w:tab/>
      </w:r>
      <w:r w:rsidR="004A1292" w:rsidRPr="00CC7509">
        <w:rPr>
          <w:rFonts w:ascii="Arial" w:eastAsia="Times New Roman" w:hAnsi="Arial" w:cs="Arial"/>
          <w:sz w:val="20"/>
          <w:szCs w:val="20"/>
          <w:lang w:val="en-GB" w:eastAsia="en-GB"/>
        </w:rPr>
        <w:tab/>
      </w:r>
    </w:p>
    <w:p w14:paraId="1E10786B" w14:textId="77777777" w:rsidR="004A1292" w:rsidRPr="00CC7509" w:rsidRDefault="004A1292" w:rsidP="001603C2">
      <w:pPr>
        <w:spacing w:after="0" w:line="240" w:lineRule="atLeast"/>
        <w:jc w:val="both"/>
        <w:rPr>
          <w:rFonts w:ascii="Arial" w:eastAsia="Times New Roman" w:hAnsi="Arial" w:cs="Arial"/>
          <w:sz w:val="20"/>
          <w:szCs w:val="20"/>
          <w:lang w:val="en-GB" w:eastAsia="de-DE"/>
        </w:rPr>
      </w:pPr>
      <w:r w:rsidRPr="00CC7509">
        <w:rPr>
          <w:rFonts w:ascii="Arial" w:eastAsia="Times New Roman" w:hAnsi="Arial" w:cs="Arial"/>
          <w:sz w:val="20"/>
          <w:szCs w:val="20"/>
          <w:lang w:val="en-GB" w:eastAsia="en-GB"/>
        </w:rPr>
        <w:t xml:space="preserve">Leipziger Messe GmbH </w:t>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r w:rsidRPr="00CC7509">
        <w:rPr>
          <w:rFonts w:ascii="Arial" w:eastAsia="Times New Roman" w:hAnsi="Arial" w:cs="Arial"/>
          <w:sz w:val="20"/>
          <w:szCs w:val="20"/>
          <w:lang w:val="en-GB" w:eastAsia="en-GB"/>
        </w:rPr>
        <w:tab/>
      </w:r>
    </w:p>
    <w:p w14:paraId="78E8534B" w14:textId="2EB05506" w:rsidR="004A1292" w:rsidRPr="00281288" w:rsidRDefault="004A1292" w:rsidP="001603C2">
      <w:pPr>
        <w:spacing w:after="0" w:line="240" w:lineRule="atLeast"/>
        <w:jc w:val="both"/>
        <w:rPr>
          <w:rFonts w:ascii="Arial" w:eastAsia="Times New Roman" w:hAnsi="Arial" w:cs="Arial"/>
          <w:sz w:val="20"/>
          <w:szCs w:val="20"/>
          <w:lang w:val="en-GB" w:eastAsia="de-DE"/>
        </w:rPr>
      </w:pPr>
      <w:r w:rsidRPr="00660B11">
        <w:rPr>
          <w:rFonts w:ascii="Arial" w:eastAsia="Times New Roman" w:hAnsi="Arial" w:cs="Arial"/>
          <w:sz w:val="20"/>
          <w:szCs w:val="20"/>
          <w:lang w:val="en-GB" w:eastAsia="en-GB"/>
        </w:rPr>
        <w:t xml:space="preserve">Phone: +49 (0)341 </w:t>
      </w:r>
      <w:r w:rsidR="008A3866">
        <w:rPr>
          <w:rFonts w:ascii="Arial" w:eastAsia="Times New Roman" w:hAnsi="Arial" w:cs="Arial"/>
          <w:sz w:val="20"/>
          <w:szCs w:val="20"/>
          <w:lang w:val="en-GB" w:eastAsia="en-GB"/>
        </w:rPr>
        <w:t>678-6564</w:t>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r w:rsidRPr="00660B11">
        <w:rPr>
          <w:rFonts w:ascii="Arial" w:eastAsia="Times New Roman" w:hAnsi="Arial" w:cs="Arial"/>
          <w:sz w:val="20"/>
          <w:szCs w:val="20"/>
          <w:lang w:val="en-GB" w:eastAsia="en-GB"/>
        </w:rPr>
        <w:tab/>
      </w:r>
    </w:p>
    <w:p w14:paraId="03D06DD2" w14:textId="428FE81E" w:rsidR="004A1292" w:rsidRPr="00281288" w:rsidRDefault="004A1292" w:rsidP="001603C2">
      <w:pPr>
        <w:spacing w:after="0" w:line="240" w:lineRule="atLeast"/>
        <w:jc w:val="both"/>
        <w:rPr>
          <w:rFonts w:ascii="Arial" w:eastAsia="Times New Roman" w:hAnsi="Arial" w:cs="Arial"/>
          <w:sz w:val="20"/>
          <w:szCs w:val="20"/>
          <w:lang w:val="en-GB" w:eastAsia="de-DE"/>
        </w:rPr>
      </w:pPr>
      <w:r w:rsidRPr="00660B11">
        <w:rPr>
          <w:rFonts w:ascii="Arial" w:eastAsia="Times New Roman" w:hAnsi="Arial" w:cs="Arial"/>
          <w:sz w:val="20"/>
          <w:szCs w:val="20"/>
          <w:lang w:val="en-GB" w:eastAsia="en-GB"/>
        </w:rPr>
        <w:t xml:space="preserve">Email: </w:t>
      </w:r>
      <w:hyperlink r:id="rId8" w:history="1">
        <w:r w:rsidR="008A3866" w:rsidRPr="003455F9">
          <w:rPr>
            <w:rStyle w:val="Hyperlink"/>
            <w:rFonts w:ascii="Arial" w:eastAsia="Times New Roman" w:hAnsi="Arial" w:cs="Arial"/>
            <w:sz w:val="20"/>
            <w:szCs w:val="20"/>
            <w:lang w:val="en-GB" w:eastAsia="en-GB"/>
          </w:rPr>
          <w:t>a.hummel@leipziger-messe.de</w:t>
        </w:r>
      </w:hyperlink>
      <w:r w:rsidRPr="00660B11">
        <w:rPr>
          <w:rFonts w:ascii="Arial" w:eastAsia="Times New Roman" w:hAnsi="Arial" w:cs="Arial"/>
          <w:color w:val="0000FF"/>
          <w:sz w:val="20"/>
          <w:szCs w:val="20"/>
          <w:lang w:val="en-GB" w:eastAsia="en-GB"/>
        </w:rPr>
        <w:tab/>
      </w:r>
      <w:r w:rsidRPr="00660B11">
        <w:rPr>
          <w:rFonts w:ascii="Arial" w:eastAsia="Times New Roman" w:hAnsi="Arial" w:cs="Arial"/>
          <w:color w:val="0000FF"/>
          <w:sz w:val="20"/>
          <w:szCs w:val="20"/>
          <w:lang w:val="en-GB" w:eastAsia="en-GB"/>
        </w:rPr>
        <w:tab/>
      </w:r>
    </w:p>
    <w:bookmarkStart w:id="1" w:name="_Hlk130906681"/>
    <w:p w14:paraId="6E11B148" w14:textId="77777777" w:rsidR="004A1292" w:rsidRPr="00CC7509" w:rsidRDefault="004A1292" w:rsidP="001603C2">
      <w:pPr>
        <w:spacing w:after="0" w:line="240" w:lineRule="atLeast"/>
        <w:jc w:val="both"/>
        <w:rPr>
          <w:rFonts w:ascii="Arial" w:eastAsia="Times New Roman" w:hAnsi="Arial" w:cs="Arial"/>
          <w:sz w:val="20"/>
          <w:szCs w:val="20"/>
          <w:lang w:val="en-GB" w:eastAsia="en-GB"/>
        </w:rPr>
      </w:pPr>
      <w:r w:rsidRPr="00281288">
        <w:rPr>
          <w:lang w:val="en-GB"/>
        </w:rPr>
        <w:fldChar w:fldCharType="begin"/>
      </w:r>
      <w:r w:rsidRPr="00CC7509">
        <w:rPr>
          <w:lang w:val="en-GB"/>
        </w:rPr>
        <w:instrText xml:space="preserve"> HYPERLINK "http://www.leipziger-messe.de" </w:instrText>
      </w:r>
      <w:r w:rsidRPr="00281288">
        <w:rPr>
          <w:lang w:val="en-GB"/>
        </w:rPr>
        <w:fldChar w:fldCharType="separate"/>
      </w:r>
      <w:r w:rsidRPr="00CC7509">
        <w:rPr>
          <w:rFonts w:ascii="Arial" w:eastAsia="Times New Roman" w:hAnsi="Arial" w:cs="Arial"/>
          <w:color w:val="0000FF"/>
          <w:sz w:val="20"/>
          <w:szCs w:val="20"/>
          <w:u w:val="single"/>
          <w:lang w:val="en-GB" w:eastAsia="en-GB"/>
        </w:rPr>
        <w:t>www.leipziger-messe.de/en/</w:t>
      </w:r>
      <w:r w:rsidRPr="00281288">
        <w:rPr>
          <w:rFonts w:ascii="Arial" w:eastAsia="Times New Roman" w:hAnsi="Arial" w:cs="Arial"/>
          <w:color w:val="0000FF"/>
          <w:sz w:val="20"/>
          <w:szCs w:val="20"/>
          <w:u w:val="single"/>
          <w:lang w:val="en-GB" w:eastAsia="en-GB"/>
        </w:rPr>
        <w:fldChar w:fldCharType="end"/>
      </w:r>
    </w:p>
    <w:bookmarkEnd w:id="1"/>
    <w:p w14:paraId="37CB0680" w14:textId="65408C6A" w:rsidR="004A1292" w:rsidRDefault="004A1292" w:rsidP="001603C2">
      <w:pPr>
        <w:jc w:val="both"/>
        <w:rPr>
          <w:lang w:val="en-GB"/>
        </w:rPr>
      </w:pPr>
    </w:p>
    <w:p w14:paraId="12733EF9" w14:textId="0814DD40" w:rsidR="00281288" w:rsidRPr="00601C69" w:rsidRDefault="00281288" w:rsidP="00281288">
      <w:pPr>
        <w:spacing w:after="0" w:line="240" w:lineRule="atLeast"/>
        <w:jc w:val="both"/>
        <w:rPr>
          <w:rFonts w:ascii="Arial" w:eastAsia="Calibri" w:hAnsi="Arial" w:cs="Arial"/>
          <w:b/>
          <w:bCs/>
          <w:color w:val="000000"/>
          <w:sz w:val="20"/>
          <w:szCs w:val="20"/>
          <w:lang w:val="en-GB" w:eastAsia="en-US"/>
        </w:rPr>
      </w:pPr>
      <w:r w:rsidRPr="00601C69">
        <w:rPr>
          <w:rFonts w:ascii="Arial" w:eastAsia="Calibri" w:hAnsi="Arial" w:cs="Arial"/>
          <w:b/>
          <w:bCs/>
          <w:color w:val="000000"/>
          <w:sz w:val="20"/>
          <w:szCs w:val="20"/>
          <w:lang w:val="en-GB" w:eastAsia="en-US"/>
        </w:rPr>
        <w:t>I</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S</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P</w:t>
      </w:r>
      <w:r w:rsidRPr="00CC7509">
        <w:rPr>
          <w:rFonts w:ascii="Arial" w:eastAsia="Calibri" w:hAnsi="Arial" w:cs="Arial"/>
          <w:b/>
          <w:bCs/>
          <w:color w:val="000000"/>
          <w:sz w:val="20"/>
          <w:szCs w:val="20"/>
          <w:lang w:val="en-GB" w:eastAsia="en-US"/>
        </w:rPr>
        <w:t>.</w:t>
      </w:r>
      <w:r w:rsidRPr="00601C69">
        <w:rPr>
          <w:rFonts w:ascii="Arial" w:eastAsia="Calibri" w:hAnsi="Arial" w:cs="Arial"/>
          <w:b/>
          <w:bCs/>
          <w:color w:val="000000"/>
          <w:sz w:val="20"/>
          <w:szCs w:val="20"/>
          <w:lang w:val="en-GB" w:eastAsia="en-US"/>
        </w:rPr>
        <w:t>O</w:t>
      </w:r>
      <w:r w:rsidRPr="00CC7509">
        <w:rPr>
          <w:rFonts w:ascii="Arial" w:eastAsia="Calibri" w:hAnsi="Arial" w:cs="Arial"/>
          <w:b/>
          <w:bCs/>
          <w:color w:val="000000"/>
          <w:sz w:val="20"/>
          <w:szCs w:val="20"/>
          <w:lang w:val="en-GB" w:eastAsia="en-US"/>
        </w:rPr>
        <w:t xml:space="preserve">. 2025 </w:t>
      </w:r>
      <w:r w:rsidRPr="00601C69">
        <w:rPr>
          <w:rFonts w:ascii="Arial" w:eastAsia="Calibri" w:hAnsi="Arial" w:cs="Arial"/>
          <w:b/>
          <w:bCs/>
          <w:color w:val="000000"/>
          <w:sz w:val="20"/>
          <w:szCs w:val="20"/>
          <w:lang w:val="en-GB" w:eastAsia="en-US"/>
        </w:rPr>
        <w:t>online:</w:t>
      </w:r>
    </w:p>
    <w:p w14:paraId="6A439EFC" w14:textId="77777777" w:rsidR="00281288" w:rsidRPr="00601C69" w:rsidRDefault="008B6AFA" w:rsidP="00281288">
      <w:pPr>
        <w:spacing w:after="0" w:line="240" w:lineRule="atLeast"/>
        <w:jc w:val="both"/>
        <w:rPr>
          <w:rFonts w:ascii="Arial" w:eastAsia="Calibri" w:hAnsi="Arial" w:cs="Arial"/>
          <w:color w:val="0000FF"/>
          <w:sz w:val="20"/>
          <w:szCs w:val="20"/>
          <w:u w:val="single"/>
          <w:lang w:val="en-GB" w:eastAsia="en-US"/>
        </w:rPr>
      </w:pPr>
      <w:hyperlink r:id="rId9" w:history="1">
        <w:r w:rsidR="00281288" w:rsidRPr="00601C69">
          <w:rPr>
            <w:rFonts w:ascii="Arial" w:eastAsia="Calibri" w:hAnsi="Arial" w:cs="Arial"/>
            <w:color w:val="0000FF"/>
            <w:sz w:val="20"/>
            <w:szCs w:val="20"/>
            <w:u w:val="single"/>
            <w:lang w:val="en-GB" w:eastAsia="en-US"/>
          </w:rPr>
          <w:t>www.ispo-congress.com</w:t>
        </w:r>
      </w:hyperlink>
    </w:p>
    <w:p w14:paraId="414C87CE" w14:textId="77777777" w:rsidR="00281288" w:rsidRPr="00601C69" w:rsidRDefault="008B6AFA" w:rsidP="00281288">
      <w:pPr>
        <w:spacing w:after="0" w:line="240" w:lineRule="atLeast"/>
        <w:jc w:val="both"/>
        <w:rPr>
          <w:rFonts w:ascii="Arial" w:eastAsia="Calibri" w:hAnsi="Arial" w:cs="Arial"/>
          <w:sz w:val="20"/>
          <w:szCs w:val="20"/>
          <w:lang w:val="en-GB" w:eastAsia="en-US"/>
        </w:rPr>
      </w:pPr>
      <w:hyperlink r:id="rId10" w:history="1">
        <w:r w:rsidR="00281288" w:rsidRPr="00601C69">
          <w:rPr>
            <w:rStyle w:val="Hyperlink"/>
            <w:rFonts w:ascii="Arial" w:eastAsia="Calibri" w:hAnsi="Arial" w:cs="Arial"/>
            <w:sz w:val="20"/>
            <w:szCs w:val="20"/>
            <w:lang w:val="en-GB" w:eastAsia="en-US"/>
          </w:rPr>
          <w:t>https://www.linkedin.com/company/international-society-for-prosthetics-and-orthotics/</w:t>
        </w:r>
      </w:hyperlink>
    </w:p>
    <w:p w14:paraId="3002AE3F" w14:textId="77777777" w:rsidR="00281288" w:rsidRPr="00601C69" w:rsidRDefault="008B6AFA" w:rsidP="00281288">
      <w:pPr>
        <w:spacing w:after="0" w:line="240" w:lineRule="atLeast"/>
        <w:jc w:val="both"/>
        <w:rPr>
          <w:rFonts w:ascii="Arial" w:eastAsia="Calibri" w:hAnsi="Arial" w:cs="Arial"/>
          <w:sz w:val="20"/>
          <w:szCs w:val="20"/>
          <w:lang w:val="en-GB" w:eastAsia="en-US"/>
        </w:rPr>
      </w:pPr>
      <w:hyperlink r:id="rId11" w:history="1">
        <w:r w:rsidR="00281288" w:rsidRPr="00601C69">
          <w:rPr>
            <w:rStyle w:val="Hyperlink"/>
            <w:rFonts w:ascii="Arial" w:eastAsia="Calibri" w:hAnsi="Arial" w:cs="Arial"/>
            <w:sz w:val="20"/>
            <w:szCs w:val="20"/>
            <w:lang w:val="en-GB" w:eastAsia="en-US"/>
          </w:rPr>
          <w:t>https://www.facebook.com/ispointernational/</w:t>
        </w:r>
      </w:hyperlink>
    </w:p>
    <w:p w14:paraId="71E37A81" w14:textId="3053D160" w:rsidR="00281288" w:rsidRDefault="008B6AFA" w:rsidP="00281288">
      <w:pPr>
        <w:tabs>
          <w:tab w:val="center" w:pos="4536"/>
        </w:tabs>
        <w:spacing w:after="0" w:line="240" w:lineRule="atLeast"/>
        <w:jc w:val="both"/>
        <w:rPr>
          <w:rStyle w:val="Hyperlink"/>
          <w:rFonts w:ascii="Arial" w:eastAsia="Calibri" w:hAnsi="Arial" w:cs="Arial"/>
          <w:sz w:val="20"/>
          <w:szCs w:val="20"/>
          <w:lang w:val="en-GB" w:eastAsia="en-US"/>
        </w:rPr>
      </w:pPr>
      <w:hyperlink r:id="rId12" w:history="1">
        <w:r w:rsidR="00281288" w:rsidRPr="00601C69">
          <w:rPr>
            <w:rStyle w:val="Hyperlink"/>
            <w:rFonts w:ascii="Arial" w:eastAsia="Calibri" w:hAnsi="Arial" w:cs="Arial"/>
            <w:sz w:val="20"/>
            <w:szCs w:val="20"/>
            <w:lang w:val="en-GB" w:eastAsia="en-US"/>
          </w:rPr>
          <w:t>https://www.instagram.com/ispointernational/</w:t>
        </w:r>
      </w:hyperlink>
    </w:p>
    <w:p w14:paraId="1A940BE5" w14:textId="3B414D30" w:rsidR="0099353E" w:rsidRPr="0099353E" w:rsidRDefault="008B6AFA" w:rsidP="0099353E">
      <w:pPr>
        <w:spacing w:after="0" w:line="240" w:lineRule="atLeast"/>
        <w:jc w:val="both"/>
        <w:rPr>
          <w:rStyle w:val="Hyperlink"/>
          <w:rFonts w:ascii="Arial" w:hAnsi="Arial" w:cs="Arial"/>
          <w:color w:val="auto"/>
          <w:sz w:val="20"/>
          <w:szCs w:val="20"/>
          <w:u w:val="none"/>
          <w:lang w:val="en-GB"/>
        </w:rPr>
      </w:pPr>
      <w:hyperlink r:id="rId13" w:history="1">
        <w:r w:rsidR="0099353E" w:rsidRPr="004C53F5">
          <w:rPr>
            <w:rStyle w:val="Hyperlink"/>
            <w:rFonts w:ascii="Arial" w:hAnsi="Arial" w:cs="Arial"/>
            <w:sz w:val="20"/>
            <w:szCs w:val="20"/>
            <w:lang w:val="en-GB"/>
          </w:rPr>
          <w:t>https://x.com/ISPO_Int</w:t>
        </w:r>
      </w:hyperlink>
    </w:p>
    <w:p w14:paraId="78579CD7" w14:textId="68AC2D54" w:rsidR="00281288" w:rsidRPr="00CC7509" w:rsidRDefault="00281288" w:rsidP="0099353E">
      <w:pPr>
        <w:spacing w:after="0" w:line="240" w:lineRule="atLeast"/>
        <w:jc w:val="both"/>
        <w:rPr>
          <w:lang w:val="en-GB"/>
        </w:rPr>
      </w:pPr>
      <w:r>
        <w:rPr>
          <w:rFonts w:ascii="Arial" w:eastAsia="Times New Roman" w:hAnsi="Arial" w:cs="Arial"/>
          <w:sz w:val="20"/>
          <w:szCs w:val="20"/>
          <w:lang w:val="en-GB" w:eastAsia="en-GB"/>
        </w:rPr>
        <w:t>#ISPOcongress25</w:t>
      </w:r>
    </w:p>
    <w:sectPr w:rsidR="00281288" w:rsidRPr="00CC75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DD6D9" w14:textId="77777777" w:rsidR="004F0DA7" w:rsidRDefault="004F0DA7" w:rsidP="008C1FF0">
      <w:pPr>
        <w:spacing w:after="0" w:line="240" w:lineRule="auto"/>
      </w:pPr>
      <w:r>
        <w:separator/>
      </w:r>
    </w:p>
  </w:endnote>
  <w:endnote w:type="continuationSeparator" w:id="0">
    <w:p w14:paraId="48F0AD9A" w14:textId="77777777" w:rsidR="004F0DA7" w:rsidRDefault="004F0DA7" w:rsidP="008C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EE4CD" w14:textId="77777777" w:rsidR="004F0DA7" w:rsidRDefault="004F0DA7" w:rsidP="008C1FF0">
      <w:pPr>
        <w:spacing w:after="0" w:line="240" w:lineRule="auto"/>
      </w:pPr>
      <w:r>
        <w:separator/>
      </w:r>
    </w:p>
  </w:footnote>
  <w:footnote w:type="continuationSeparator" w:id="0">
    <w:p w14:paraId="7AEAF6B6" w14:textId="77777777" w:rsidR="004F0DA7" w:rsidRDefault="004F0DA7" w:rsidP="008C1F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0213"/>
    <w:multiLevelType w:val="hybridMultilevel"/>
    <w:tmpl w:val="C2F6F9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3D6BD9"/>
    <w:multiLevelType w:val="hybridMultilevel"/>
    <w:tmpl w:val="89CC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AA0342"/>
    <w:multiLevelType w:val="multilevel"/>
    <w:tmpl w:val="53E6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4546B"/>
    <w:multiLevelType w:val="multilevel"/>
    <w:tmpl w:val="8278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DC4262"/>
    <w:multiLevelType w:val="hybridMultilevel"/>
    <w:tmpl w:val="FC4A4E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55031E"/>
    <w:multiLevelType w:val="multilevel"/>
    <w:tmpl w:val="63D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7782D"/>
    <w:multiLevelType w:val="multilevel"/>
    <w:tmpl w:val="3BBAA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0777E5"/>
    <w:multiLevelType w:val="hybridMultilevel"/>
    <w:tmpl w:val="969A3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7E3924"/>
    <w:multiLevelType w:val="hybridMultilevel"/>
    <w:tmpl w:val="A3B26AE0"/>
    <w:lvl w:ilvl="0" w:tplc="04070001">
      <w:start w:val="1"/>
      <w:numFmt w:val="bullet"/>
      <w:lvlText w:val=""/>
      <w:lvlJc w:val="left"/>
      <w:pPr>
        <w:ind w:left="720" w:hanging="360"/>
      </w:pPr>
      <w:rPr>
        <w:rFonts w:ascii="Symbol" w:hAnsi="Symbol" w:hint="default"/>
      </w:rPr>
    </w:lvl>
    <w:lvl w:ilvl="1" w:tplc="748A4A44">
      <w:numFmt w:val="bullet"/>
      <w:lvlText w:val=""/>
      <w:lvlJc w:val="left"/>
      <w:pPr>
        <w:ind w:left="1440" w:hanging="360"/>
      </w:pPr>
      <w:rPr>
        <w:rFonts w:ascii="Wingdings" w:eastAsiaTheme="minorEastAsia" w:hAnsi="Wingdings"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8"/>
  </w:num>
  <w:num w:numId="6">
    <w:abstractNumId w:val="4"/>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92"/>
    <w:rsid w:val="00000C85"/>
    <w:rsid w:val="00023430"/>
    <w:rsid w:val="0002393C"/>
    <w:rsid w:val="00037D75"/>
    <w:rsid w:val="00041142"/>
    <w:rsid w:val="000421EF"/>
    <w:rsid w:val="00050607"/>
    <w:rsid w:val="00057987"/>
    <w:rsid w:val="000724D1"/>
    <w:rsid w:val="00075D44"/>
    <w:rsid w:val="000760CC"/>
    <w:rsid w:val="00093316"/>
    <w:rsid w:val="00097331"/>
    <w:rsid w:val="000A1D03"/>
    <w:rsid w:val="000A4E55"/>
    <w:rsid w:val="000A6243"/>
    <w:rsid w:val="000A6B72"/>
    <w:rsid w:val="000B2205"/>
    <w:rsid w:val="000B326A"/>
    <w:rsid w:val="000C5D97"/>
    <w:rsid w:val="000E1EC2"/>
    <w:rsid w:val="000F2C38"/>
    <w:rsid w:val="001007B3"/>
    <w:rsid w:val="00102B99"/>
    <w:rsid w:val="0013392C"/>
    <w:rsid w:val="0013667E"/>
    <w:rsid w:val="001410FB"/>
    <w:rsid w:val="001603C2"/>
    <w:rsid w:val="00173504"/>
    <w:rsid w:val="00184625"/>
    <w:rsid w:val="0019097B"/>
    <w:rsid w:val="001A0AEE"/>
    <w:rsid w:val="001A3D60"/>
    <w:rsid w:val="001A5E58"/>
    <w:rsid w:val="001B62A7"/>
    <w:rsid w:val="001D22C1"/>
    <w:rsid w:val="001E3574"/>
    <w:rsid w:val="001F74DE"/>
    <w:rsid w:val="002327B6"/>
    <w:rsid w:val="00263491"/>
    <w:rsid w:val="00264E0E"/>
    <w:rsid w:val="00267654"/>
    <w:rsid w:val="00274136"/>
    <w:rsid w:val="00276808"/>
    <w:rsid w:val="00281288"/>
    <w:rsid w:val="002A301A"/>
    <w:rsid w:val="002A69C0"/>
    <w:rsid w:val="002F23BA"/>
    <w:rsid w:val="00301306"/>
    <w:rsid w:val="00311D64"/>
    <w:rsid w:val="00313640"/>
    <w:rsid w:val="00313946"/>
    <w:rsid w:val="0031419D"/>
    <w:rsid w:val="00322407"/>
    <w:rsid w:val="00335F03"/>
    <w:rsid w:val="0034217F"/>
    <w:rsid w:val="0034341C"/>
    <w:rsid w:val="003673AE"/>
    <w:rsid w:val="00371A12"/>
    <w:rsid w:val="003A49C8"/>
    <w:rsid w:val="00427B9F"/>
    <w:rsid w:val="004362F1"/>
    <w:rsid w:val="00450E61"/>
    <w:rsid w:val="0045194E"/>
    <w:rsid w:val="00453C10"/>
    <w:rsid w:val="004910B7"/>
    <w:rsid w:val="004A1292"/>
    <w:rsid w:val="004C53F5"/>
    <w:rsid w:val="004F0DA7"/>
    <w:rsid w:val="004F1BDA"/>
    <w:rsid w:val="004F4FEE"/>
    <w:rsid w:val="00517800"/>
    <w:rsid w:val="00527093"/>
    <w:rsid w:val="00530C94"/>
    <w:rsid w:val="0053245B"/>
    <w:rsid w:val="00552874"/>
    <w:rsid w:val="005629AF"/>
    <w:rsid w:val="00581EAD"/>
    <w:rsid w:val="00595BC6"/>
    <w:rsid w:val="005C6A0C"/>
    <w:rsid w:val="005D4FD0"/>
    <w:rsid w:val="005E73B9"/>
    <w:rsid w:val="005F31D1"/>
    <w:rsid w:val="005F7D01"/>
    <w:rsid w:val="00601C69"/>
    <w:rsid w:val="00620213"/>
    <w:rsid w:val="0062032B"/>
    <w:rsid w:val="00631495"/>
    <w:rsid w:val="00632CAA"/>
    <w:rsid w:val="0064204B"/>
    <w:rsid w:val="006542A5"/>
    <w:rsid w:val="00660B11"/>
    <w:rsid w:val="00666058"/>
    <w:rsid w:val="006972C1"/>
    <w:rsid w:val="006C4595"/>
    <w:rsid w:val="006C46FB"/>
    <w:rsid w:val="006D60D7"/>
    <w:rsid w:val="006D68D9"/>
    <w:rsid w:val="0070587F"/>
    <w:rsid w:val="00707788"/>
    <w:rsid w:val="00715BB1"/>
    <w:rsid w:val="00755C34"/>
    <w:rsid w:val="00785C23"/>
    <w:rsid w:val="007A5E77"/>
    <w:rsid w:val="007B2ADE"/>
    <w:rsid w:val="007B68D2"/>
    <w:rsid w:val="007C0E01"/>
    <w:rsid w:val="007C3286"/>
    <w:rsid w:val="007E12A5"/>
    <w:rsid w:val="007F0246"/>
    <w:rsid w:val="008052A0"/>
    <w:rsid w:val="00805D99"/>
    <w:rsid w:val="00812824"/>
    <w:rsid w:val="00854DFA"/>
    <w:rsid w:val="008777C4"/>
    <w:rsid w:val="0088700D"/>
    <w:rsid w:val="008902EB"/>
    <w:rsid w:val="00896D93"/>
    <w:rsid w:val="008A1E1E"/>
    <w:rsid w:val="008A3866"/>
    <w:rsid w:val="008B0D88"/>
    <w:rsid w:val="008B45C8"/>
    <w:rsid w:val="008B6AFA"/>
    <w:rsid w:val="008C1FF0"/>
    <w:rsid w:val="008D18A0"/>
    <w:rsid w:val="008F3614"/>
    <w:rsid w:val="009144C6"/>
    <w:rsid w:val="00932100"/>
    <w:rsid w:val="00932875"/>
    <w:rsid w:val="0094165F"/>
    <w:rsid w:val="0096043D"/>
    <w:rsid w:val="0099353E"/>
    <w:rsid w:val="009B4E70"/>
    <w:rsid w:val="009D79AA"/>
    <w:rsid w:val="009E3E7D"/>
    <w:rsid w:val="00A044B6"/>
    <w:rsid w:val="00A25B22"/>
    <w:rsid w:val="00A5350C"/>
    <w:rsid w:val="00A53DEA"/>
    <w:rsid w:val="00A9114C"/>
    <w:rsid w:val="00AE1797"/>
    <w:rsid w:val="00B21EC2"/>
    <w:rsid w:val="00B3533B"/>
    <w:rsid w:val="00B42905"/>
    <w:rsid w:val="00B53DE2"/>
    <w:rsid w:val="00B91E2F"/>
    <w:rsid w:val="00B92DD1"/>
    <w:rsid w:val="00B96290"/>
    <w:rsid w:val="00BA0515"/>
    <w:rsid w:val="00BD1EF3"/>
    <w:rsid w:val="00BE0424"/>
    <w:rsid w:val="00BE0516"/>
    <w:rsid w:val="00BE68F1"/>
    <w:rsid w:val="00C04DF2"/>
    <w:rsid w:val="00C15416"/>
    <w:rsid w:val="00C25CE5"/>
    <w:rsid w:val="00C34BE1"/>
    <w:rsid w:val="00C52254"/>
    <w:rsid w:val="00CA67F2"/>
    <w:rsid w:val="00CA756B"/>
    <w:rsid w:val="00CB27F8"/>
    <w:rsid w:val="00CB4754"/>
    <w:rsid w:val="00CC38ED"/>
    <w:rsid w:val="00CC4206"/>
    <w:rsid w:val="00CC7509"/>
    <w:rsid w:val="00CC75DF"/>
    <w:rsid w:val="00CE22B7"/>
    <w:rsid w:val="00CF0C92"/>
    <w:rsid w:val="00D26C6E"/>
    <w:rsid w:val="00D42C1D"/>
    <w:rsid w:val="00D4474E"/>
    <w:rsid w:val="00D44D64"/>
    <w:rsid w:val="00D62FAA"/>
    <w:rsid w:val="00D7651D"/>
    <w:rsid w:val="00D76AEF"/>
    <w:rsid w:val="00D77116"/>
    <w:rsid w:val="00D87D40"/>
    <w:rsid w:val="00DA2DA4"/>
    <w:rsid w:val="00DA77BD"/>
    <w:rsid w:val="00DB6330"/>
    <w:rsid w:val="00DC49BC"/>
    <w:rsid w:val="00DC6579"/>
    <w:rsid w:val="00DD2751"/>
    <w:rsid w:val="00DE48D9"/>
    <w:rsid w:val="00E13CAB"/>
    <w:rsid w:val="00E14733"/>
    <w:rsid w:val="00E17A92"/>
    <w:rsid w:val="00E36341"/>
    <w:rsid w:val="00E409F7"/>
    <w:rsid w:val="00E4650A"/>
    <w:rsid w:val="00E50808"/>
    <w:rsid w:val="00E56F0F"/>
    <w:rsid w:val="00E66874"/>
    <w:rsid w:val="00E74E74"/>
    <w:rsid w:val="00E866FF"/>
    <w:rsid w:val="00E87877"/>
    <w:rsid w:val="00E969EB"/>
    <w:rsid w:val="00EA2AC3"/>
    <w:rsid w:val="00F406F2"/>
    <w:rsid w:val="00F44484"/>
    <w:rsid w:val="00F54A81"/>
    <w:rsid w:val="00F815D2"/>
    <w:rsid w:val="00F92938"/>
    <w:rsid w:val="00FB5D3E"/>
    <w:rsid w:val="00FC20E5"/>
    <w:rsid w:val="00FC4407"/>
    <w:rsid w:val="00FF1F13"/>
    <w:rsid w:val="00FF2E9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7F4F"/>
  <w15:chartTrackingRefBased/>
  <w15:docId w15:val="{E24DE715-2E58-4EC6-A1F2-9DA2B327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A1292"/>
  </w:style>
  <w:style w:type="paragraph" w:styleId="berschrift1">
    <w:name w:val="heading 1"/>
    <w:basedOn w:val="Standard"/>
    <w:next w:val="Standard"/>
    <w:link w:val="berschrift1Zchn"/>
    <w:uiPriority w:val="9"/>
    <w:qFormat/>
    <w:rsid w:val="000C5D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450E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E56F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1D03"/>
    <w:rPr>
      <w:color w:val="0563C1" w:themeColor="hyperlink"/>
      <w:u w:val="single"/>
    </w:rPr>
  </w:style>
  <w:style w:type="paragraph" w:styleId="Listenabsatz">
    <w:name w:val="List Paragraph"/>
    <w:basedOn w:val="Standard"/>
    <w:uiPriority w:val="34"/>
    <w:qFormat/>
    <w:rsid w:val="000A1D03"/>
    <w:pPr>
      <w:ind w:left="720"/>
      <w:contextualSpacing/>
    </w:pPr>
  </w:style>
  <w:style w:type="character" w:styleId="NichtaufgelsteErwhnung">
    <w:name w:val="Unresolved Mention"/>
    <w:basedOn w:val="Absatz-Standardschriftart"/>
    <w:uiPriority w:val="99"/>
    <w:semiHidden/>
    <w:unhideWhenUsed/>
    <w:rsid w:val="00BD1EF3"/>
    <w:rPr>
      <w:color w:val="605E5C"/>
      <w:shd w:val="clear" w:color="auto" w:fill="E1DFDD"/>
    </w:rPr>
  </w:style>
  <w:style w:type="character" w:styleId="Kommentarzeichen">
    <w:name w:val="annotation reference"/>
    <w:basedOn w:val="Absatz-Standardschriftart"/>
    <w:uiPriority w:val="99"/>
    <w:semiHidden/>
    <w:unhideWhenUsed/>
    <w:rsid w:val="00C15416"/>
    <w:rPr>
      <w:sz w:val="16"/>
      <w:szCs w:val="16"/>
    </w:rPr>
  </w:style>
  <w:style w:type="paragraph" w:styleId="Kommentartext">
    <w:name w:val="annotation text"/>
    <w:basedOn w:val="Standard"/>
    <w:link w:val="KommentartextZchn"/>
    <w:uiPriority w:val="99"/>
    <w:semiHidden/>
    <w:unhideWhenUsed/>
    <w:rsid w:val="00C1541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5416"/>
    <w:rPr>
      <w:sz w:val="20"/>
      <w:szCs w:val="20"/>
    </w:rPr>
  </w:style>
  <w:style w:type="paragraph" w:styleId="Kommentarthema">
    <w:name w:val="annotation subject"/>
    <w:basedOn w:val="Kommentartext"/>
    <w:next w:val="Kommentartext"/>
    <w:link w:val="KommentarthemaZchn"/>
    <w:uiPriority w:val="99"/>
    <w:semiHidden/>
    <w:unhideWhenUsed/>
    <w:rsid w:val="00C15416"/>
    <w:rPr>
      <w:b/>
      <w:bCs/>
    </w:rPr>
  </w:style>
  <w:style w:type="character" w:customStyle="1" w:styleId="KommentarthemaZchn">
    <w:name w:val="Kommentarthema Zchn"/>
    <w:basedOn w:val="KommentartextZchn"/>
    <w:link w:val="Kommentarthema"/>
    <w:uiPriority w:val="99"/>
    <w:semiHidden/>
    <w:rsid w:val="00C15416"/>
    <w:rPr>
      <w:b/>
      <w:bCs/>
      <w:sz w:val="20"/>
      <w:szCs w:val="20"/>
    </w:rPr>
  </w:style>
  <w:style w:type="paragraph" w:styleId="Sprechblasentext">
    <w:name w:val="Balloon Text"/>
    <w:basedOn w:val="Standard"/>
    <w:link w:val="SprechblasentextZchn"/>
    <w:uiPriority w:val="99"/>
    <w:semiHidden/>
    <w:unhideWhenUsed/>
    <w:rsid w:val="00C1541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5416"/>
    <w:rPr>
      <w:rFonts w:ascii="Segoe UI" w:hAnsi="Segoe UI" w:cs="Segoe UI"/>
      <w:sz w:val="18"/>
      <w:szCs w:val="18"/>
    </w:rPr>
  </w:style>
  <w:style w:type="paragraph" w:styleId="Kopfzeile">
    <w:name w:val="header"/>
    <w:basedOn w:val="Standard"/>
    <w:link w:val="KopfzeileZchn"/>
    <w:uiPriority w:val="99"/>
    <w:unhideWhenUsed/>
    <w:rsid w:val="008C1F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1FF0"/>
  </w:style>
  <w:style w:type="paragraph" w:styleId="Fuzeile">
    <w:name w:val="footer"/>
    <w:basedOn w:val="Standard"/>
    <w:link w:val="FuzeileZchn"/>
    <w:uiPriority w:val="99"/>
    <w:unhideWhenUsed/>
    <w:rsid w:val="008C1F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1FF0"/>
  </w:style>
  <w:style w:type="paragraph" w:styleId="StandardWeb">
    <w:name w:val="Normal (Web)"/>
    <w:basedOn w:val="Standard"/>
    <w:uiPriority w:val="99"/>
    <w:unhideWhenUsed/>
    <w:rsid w:val="003673AE"/>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673AE"/>
    <w:rPr>
      <w:b/>
      <w:bCs/>
    </w:rPr>
  </w:style>
  <w:style w:type="paragraph" w:styleId="berarbeitung">
    <w:name w:val="Revision"/>
    <w:hidden/>
    <w:uiPriority w:val="99"/>
    <w:semiHidden/>
    <w:rsid w:val="00B91E2F"/>
    <w:pPr>
      <w:spacing w:after="0" w:line="240" w:lineRule="auto"/>
    </w:pPr>
  </w:style>
  <w:style w:type="character" w:customStyle="1" w:styleId="berschrift3Zchn">
    <w:name w:val="Überschrift 3 Zchn"/>
    <w:basedOn w:val="Absatz-Standardschriftart"/>
    <w:link w:val="berschrift3"/>
    <w:uiPriority w:val="9"/>
    <w:rsid w:val="00E56F0F"/>
    <w:rPr>
      <w:rFonts w:ascii="Times New Roman" w:eastAsia="Times New Roman" w:hAnsi="Times New Roman" w:cs="Times New Roman"/>
      <w:b/>
      <w:bCs/>
      <w:sz w:val="27"/>
      <w:szCs w:val="27"/>
    </w:rPr>
  </w:style>
  <w:style w:type="character" w:customStyle="1" w:styleId="berschrift1Zchn">
    <w:name w:val="Überschrift 1 Zchn"/>
    <w:basedOn w:val="Absatz-Standardschriftart"/>
    <w:link w:val="berschrift1"/>
    <w:uiPriority w:val="9"/>
    <w:rsid w:val="000C5D97"/>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450E6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61048">
      <w:bodyDiv w:val="1"/>
      <w:marLeft w:val="0"/>
      <w:marRight w:val="0"/>
      <w:marTop w:val="0"/>
      <w:marBottom w:val="0"/>
      <w:divBdr>
        <w:top w:val="none" w:sz="0" w:space="0" w:color="auto"/>
        <w:left w:val="none" w:sz="0" w:space="0" w:color="auto"/>
        <w:bottom w:val="none" w:sz="0" w:space="0" w:color="auto"/>
        <w:right w:val="none" w:sz="0" w:space="0" w:color="auto"/>
      </w:divBdr>
    </w:div>
    <w:div w:id="630015521">
      <w:bodyDiv w:val="1"/>
      <w:marLeft w:val="0"/>
      <w:marRight w:val="0"/>
      <w:marTop w:val="0"/>
      <w:marBottom w:val="0"/>
      <w:divBdr>
        <w:top w:val="none" w:sz="0" w:space="0" w:color="auto"/>
        <w:left w:val="none" w:sz="0" w:space="0" w:color="auto"/>
        <w:bottom w:val="none" w:sz="0" w:space="0" w:color="auto"/>
        <w:right w:val="none" w:sz="0" w:space="0" w:color="auto"/>
      </w:divBdr>
      <w:divsChild>
        <w:div w:id="728460854">
          <w:marLeft w:val="0"/>
          <w:marRight w:val="0"/>
          <w:marTop w:val="0"/>
          <w:marBottom w:val="0"/>
          <w:divBdr>
            <w:top w:val="none" w:sz="0" w:space="0" w:color="auto"/>
            <w:left w:val="none" w:sz="0" w:space="0" w:color="auto"/>
            <w:bottom w:val="none" w:sz="0" w:space="0" w:color="auto"/>
            <w:right w:val="none" w:sz="0" w:space="0" w:color="auto"/>
          </w:divBdr>
          <w:divsChild>
            <w:div w:id="1330517842">
              <w:marLeft w:val="0"/>
              <w:marRight w:val="0"/>
              <w:marTop w:val="0"/>
              <w:marBottom w:val="0"/>
              <w:divBdr>
                <w:top w:val="none" w:sz="0" w:space="0" w:color="auto"/>
                <w:left w:val="none" w:sz="0" w:space="0" w:color="auto"/>
                <w:bottom w:val="none" w:sz="0" w:space="0" w:color="auto"/>
                <w:right w:val="none" w:sz="0" w:space="0" w:color="auto"/>
              </w:divBdr>
              <w:divsChild>
                <w:div w:id="1959213149">
                  <w:marLeft w:val="0"/>
                  <w:marRight w:val="0"/>
                  <w:marTop w:val="0"/>
                  <w:marBottom w:val="0"/>
                  <w:divBdr>
                    <w:top w:val="none" w:sz="0" w:space="0" w:color="auto"/>
                    <w:left w:val="none" w:sz="0" w:space="0" w:color="auto"/>
                    <w:bottom w:val="none" w:sz="0" w:space="0" w:color="auto"/>
                    <w:right w:val="none" w:sz="0" w:space="0" w:color="auto"/>
                  </w:divBdr>
                  <w:divsChild>
                    <w:div w:id="1988439947">
                      <w:marLeft w:val="0"/>
                      <w:marRight w:val="0"/>
                      <w:marTop w:val="0"/>
                      <w:marBottom w:val="0"/>
                      <w:divBdr>
                        <w:top w:val="none" w:sz="0" w:space="0" w:color="auto"/>
                        <w:left w:val="none" w:sz="0" w:space="0" w:color="auto"/>
                        <w:bottom w:val="none" w:sz="0" w:space="0" w:color="auto"/>
                        <w:right w:val="none" w:sz="0" w:space="0" w:color="auto"/>
                      </w:divBdr>
                      <w:divsChild>
                        <w:div w:id="1572735480">
                          <w:marLeft w:val="0"/>
                          <w:marRight w:val="0"/>
                          <w:marTop w:val="0"/>
                          <w:marBottom w:val="0"/>
                          <w:divBdr>
                            <w:top w:val="none" w:sz="0" w:space="0" w:color="auto"/>
                            <w:left w:val="none" w:sz="0" w:space="0" w:color="auto"/>
                            <w:bottom w:val="none" w:sz="0" w:space="0" w:color="auto"/>
                            <w:right w:val="none" w:sz="0" w:space="0" w:color="auto"/>
                          </w:divBdr>
                          <w:divsChild>
                            <w:div w:id="256983918">
                              <w:marLeft w:val="0"/>
                              <w:marRight w:val="0"/>
                              <w:marTop w:val="0"/>
                              <w:marBottom w:val="0"/>
                              <w:divBdr>
                                <w:top w:val="none" w:sz="0" w:space="0" w:color="auto"/>
                                <w:left w:val="none" w:sz="0" w:space="0" w:color="auto"/>
                                <w:bottom w:val="none" w:sz="0" w:space="0" w:color="auto"/>
                                <w:right w:val="none" w:sz="0" w:space="0" w:color="auto"/>
                              </w:divBdr>
                              <w:divsChild>
                                <w:div w:id="599721888">
                                  <w:marLeft w:val="0"/>
                                  <w:marRight w:val="0"/>
                                  <w:marTop w:val="0"/>
                                  <w:marBottom w:val="0"/>
                                  <w:divBdr>
                                    <w:top w:val="none" w:sz="0" w:space="0" w:color="auto"/>
                                    <w:left w:val="none" w:sz="0" w:space="0" w:color="auto"/>
                                    <w:bottom w:val="none" w:sz="0" w:space="0" w:color="auto"/>
                                    <w:right w:val="none" w:sz="0" w:space="0" w:color="auto"/>
                                  </w:divBdr>
                                  <w:divsChild>
                                    <w:div w:id="5889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783059">
      <w:bodyDiv w:val="1"/>
      <w:marLeft w:val="0"/>
      <w:marRight w:val="0"/>
      <w:marTop w:val="0"/>
      <w:marBottom w:val="0"/>
      <w:divBdr>
        <w:top w:val="none" w:sz="0" w:space="0" w:color="auto"/>
        <w:left w:val="none" w:sz="0" w:space="0" w:color="auto"/>
        <w:bottom w:val="none" w:sz="0" w:space="0" w:color="auto"/>
        <w:right w:val="none" w:sz="0" w:space="0" w:color="auto"/>
      </w:divBdr>
    </w:div>
    <w:div w:id="928584886">
      <w:bodyDiv w:val="1"/>
      <w:marLeft w:val="0"/>
      <w:marRight w:val="0"/>
      <w:marTop w:val="0"/>
      <w:marBottom w:val="0"/>
      <w:divBdr>
        <w:top w:val="none" w:sz="0" w:space="0" w:color="auto"/>
        <w:left w:val="none" w:sz="0" w:space="0" w:color="auto"/>
        <w:bottom w:val="none" w:sz="0" w:space="0" w:color="auto"/>
        <w:right w:val="none" w:sz="0" w:space="0" w:color="auto"/>
      </w:divBdr>
    </w:div>
    <w:div w:id="1293826546">
      <w:bodyDiv w:val="1"/>
      <w:marLeft w:val="0"/>
      <w:marRight w:val="0"/>
      <w:marTop w:val="0"/>
      <w:marBottom w:val="0"/>
      <w:divBdr>
        <w:top w:val="none" w:sz="0" w:space="0" w:color="auto"/>
        <w:left w:val="none" w:sz="0" w:space="0" w:color="auto"/>
        <w:bottom w:val="none" w:sz="0" w:space="0" w:color="auto"/>
        <w:right w:val="none" w:sz="0" w:space="0" w:color="auto"/>
      </w:divBdr>
    </w:div>
    <w:div w:id="1344087478">
      <w:bodyDiv w:val="1"/>
      <w:marLeft w:val="0"/>
      <w:marRight w:val="0"/>
      <w:marTop w:val="0"/>
      <w:marBottom w:val="0"/>
      <w:divBdr>
        <w:top w:val="none" w:sz="0" w:space="0" w:color="auto"/>
        <w:left w:val="none" w:sz="0" w:space="0" w:color="auto"/>
        <w:bottom w:val="none" w:sz="0" w:space="0" w:color="auto"/>
        <w:right w:val="none" w:sz="0" w:space="0" w:color="auto"/>
      </w:divBdr>
    </w:div>
    <w:div w:id="1344363076">
      <w:bodyDiv w:val="1"/>
      <w:marLeft w:val="0"/>
      <w:marRight w:val="0"/>
      <w:marTop w:val="0"/>
      <w:marBottom w:val="0"/>
      <w:divBdr>
        <w:top w:val="none" w:sz="0" w:space="0" w:color="auto"/>
        <w:left w:val="none" w:sz="0" w:space="0" w:color="auto"/>
        <w:bottom w:val="none" w:sz="0" w:space="0" w:color="auto"/>
        <w:right w:val="none" w:sz="0" w:space="0" w:color="auto"/>
      </w:divBdr>
    </w:div>
    <w:div w:id="1700282290">
      <w:bodyDiv w:val="1"/>
      <w:marLeft w:val="0"/>
      <w:marRight w:val="0"/>
      <w:marTop w:val="0"/>
      <w:marBottom w:val="0"/>
      <w:divBdr>
        <w:top w:val="none" w:sz="0" w:space="0" w:color="auto"/>
        <w:left w:val="none" w:sz="0" w:space="0" w:color="auto"/>
        <w:bottom w:val="none" w:sz="0" w:space="0" w:color="auto"/>
        <w:right w:val="none" w:sz="0" w:space="0" w:color="auto"/>
      </w:divBdr>
    </w:div>
    <w:div w:id="204566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mmel@leipziger-messe.de" TargetMode="External"/><Relationship Id="rId13" Type="http://schemas.openxmlformats.org/officeDocument/2006/relationships/hyperlink" Target="https://x.com/ISPO_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ispointernat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pointernatio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company/international-society-for-prosthetics-and-orthotics/" TargetMode="External"/><Relationship Id="rId4" Type="http://schemas.openxmlformats.org/officeDocument/2006/relationships/settings" Target="settings.xml"/><Relationship Id="rId9" Type="http://schemas.openxmlformats.org/officeDocument/2006/relationships/hyperlink" Target="http://www.ispo-cong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B455-0DC1-42B3-97F5-523A9B91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BC932BC8.dotm</Template>
  <TotalTime>0</TotalTime>
  <Pages>2</Pages>
  <Words>855</Words>
  <Characters>5387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Leipziger Messe GmbH</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docId:C0B98613E05A1DBE33317FCC66D137F7</cp:keywords>
  <dc:description/>
  <cp:lastModifiedBy>Anja Hummel</cp:lastModifiedBy>
  <cp:revision>10</cp:revision>
  <dcterms:created xsi:type="dcterms:W3CDTF">2025-02-25T15:39:00Z</dcterms:created>
  <dcterms:modified xsi:type="dcterms:W3CDTF">2025-02-27T12:51:00Z</dcterms:modified>
</cp:coreProperties>
</file>